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E35" w:rsidRPr="00B77597" w:rsidRDefault="00790E35" w:rsidP="00790E35">
      <w:pPr>
        <w:spacing w:after="0" w:line="240" w:lineRule="auto"/>
        <w:rPr>
          <w:rFonts w:ascii="Times New Roman" w:eastAsia="Times New Roman" w:hAnsi="Times New Roman" w:cs="Times New Roman"/>
          <w:noProof/>
          <w:sz w:val="24"/>
          <w:szCs w:val="24"/>
        </w:rPr>
      </w:pPr>
      <w:r w:rsidRPr="00B77597">
        <w:rPr>
          <w:noProof/>
          <w:lang w:val="en-US"/>
        </w:rPr>
        <w:drawing>
          <wp:anchor distT="0" distB="0" distL="114300" distR="114300" simplePos="0" relativeHeight="251659264" behindDoc="1" locked="0" layoutInCell="1" allowOverlap="1" wp14:anchorId="45724EC5" wp14:editId="4D44B4E1">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790E35" w:rsidRPr="00B77597" w:rsidRDefault="00790E35" w:rsidP="00790E35">
      <w:pPr>
        <w:spacing w:after="0" w:line="240" w:lineRule="auto"/>
        <w:rPr>
          <w:rFonts w:ascii="Times New Roman" w:eastAsia="Times New Roman" w:hAnsi="Times New Roman" w:cs="Times New Roman"/>
          <w:noProof/>
          <w:sz w:val="24"/>
          <w:szCs w:val="24"/>
        </w:rPr>
      </w:pPr>
    </w:p>
    <w:p w:rsidR="00790E35" w:rsidRPr="00B77597" w:rsidRDefault="00790E35" w:rsidP="00790E35">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29</w:t>
      </w:r>
      <w:r w:rsidRPr="00B77597">
        <w:rPr>
          <w:rFonts w:ascii="Brush Script MT" w:eastAsia="Times New Roman" w:hAnsi="Brush Script MT" w:cs="Times New Roman"/>
          <w:bCs/>
          <w:i/>
          <w:noProof/>
          <w:color w:val="FF00FF"/>
          <w:sz w:val="48"/>
          <w:szCs w:val="48"/>
        </w:rPr>
        <w:t>.septembar</w:t>
      </w:r>
      <w:r w:rsidRPr="00B77597">
        <w:rPr>
          <w:rFonts w:ascii="Brush Script MT" w:eastAsia="Times New Roman" w:hAnsi="Brush Script MT" w:cs="Times New Roman"/>
          <w:bCs/>
          <w:i/>
          <w:noProof/>
          <w:color w:val="FF00FF"/>
          <w:sz w:val="48"/>
          <w:szCs w:val="48"/>
          <w:lang w:val="sr-Latn-CS"/>
        </w:rPr>
        <w:t xml:space="preserve"> 2015.</w:t>
      </w:r>
    </w:p>
    <w:p w:rsidR="003175FE" w:rsidRDefault="003175FE" w:rsidP="00790E35">
      <w:pPr>
        <w:spacing w:after="0" w:line="240" w:lineRule="auto"/>
        <w:rPr>
          <w:rFonts w:ascii="Times New Roman" w:eastAsia="Times New Roman" w:hAnsi="Times New Roman" w:cs="Times New Roman"/>
          <w:bCs/>
          <w:noProof/>
          <w:color w:val="000000"/>
          <w:sz w:val="24"/>
          <w:szCs w:val="48"/>
          <w:lang w:val="sr-Cyrl-RS"/>
        </w:rPr>
      </w:pPr>
    </w:p>
    <w:p w:rsidR="003175FE" w:rsidRPr="003175FE" w:rsidRDefault="003175FE" w:rsidP="009274E4">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3175FE">
        <w:rPr>
          <w:rFonts w:ascii="Times New Roman" w:eastAsia="Times New Roman" w:hAnsi="Times New Roman" w:cs="Times New Roman"/>
          <w:b/>
          <w:bCs/>
          <w:noProof/>
          <w:color w:val="0000CC"/>
          <w:kern w:val="36"/>
          <w:sz w:val="28"/>
          <w:szCs w:val="24"/>
        </w:rPr>
        <w:t>Štrajk upozorenja 28. oktobra</w:t>
      </w:r>
    </w:p>
    <w:p w:rsidR="003175FE" w:rsidRPr="003175FE" w:rsidRDefault="003175FE" w:rsidP="009274E4">
      <w:pPr>
        <w:spacing w:after="0" w:line="240" w:lineRule="auto"/>
        <w:jc w:val="both"/>
        <w:textAlignment w:val="baseline"/>
        <w:outlineLvl w:val="0"/>
        <w:rPr>
          <w:rFonts w:ascii="Times New Roman" w:eastAsia="Times New Roman" w:hAnsi="Times New Roman" w:cs="Times New Roman"/>
          <w:bCs/>
          <w:noProof/>
          <w:color w:val="0000CC"/>
          <w:kern w:val="36"/>
          <w:sz w:val="24"/>
          <w:szCs w:val="24"/>
        </w:rPr>
      </w:pPr>
    </w:p>
    <w:p w:rsidR="003175FE" w:rsidRDefault="003175FE" w:rsidP="009274E4">
      <w:pPr>
        <w:spacing w:after="0" w:line="240" w:lineRule="auto"/>
        <w:jc w:val="both"/>
        <w:textAlignment w:val="baseline"/>
        <w:outlineLvl w:val="0"/>
        <w:rPr>
          <w:rFonts w:ascii="Times New Roman" w:eastAsia="Times New Roman" w:hAnsi="Times New Roman" w:cs="Times New Roman"/>
          <w:bCs/>
          <w:noProof/>
          <w:color w:val="000000"/>
          <w:kern w:val="36"/>
          <w:sz w:val="24"/>
          <w:szCs w:val="24"/>
          <w:lang w:val="sr-Cyrl-RS"/>
        </w:rPr>
      </w:pPr>
      <w:r w:rsidRPr="003175FE">
        <w:rPr>
          <w:rFonts w:ascii="Times New Roman" w:eastAsia="Times New Roman" w:hAnsi="Times New Roman" w:cs="Times New Roman"/>
          <w:bCs/>
          <w:noProof/>
          <w:color w:val="000000"/>
          <w:kern w:val="36"/>
          <w:sz w:val="24"/>
          <w:szCs w:val="24"/>
        </w:rPr>
        <w:tab/>
        <w:t xml:space="preserve">Članovi sva četiri reprezentativna sindikata obrazovanja stupiće u jednodnevni štrajk upozorenja 28. oktobra, dogovoreno je na zajedničkom sastanku Sindikata obrazovanja Srbije, GSPRS Nezavisnost, Sindikata radnika u prosveti Srbije i Unije sindikata prosvetnih radnika. Tog dana neće biti održan prvi čas u prepodnevnoj i </w:t>
      </w:r>
      <w:r>
        <w:rPr>
          <w:rFonts w:ascii="Times New Roman" w:eastAsia="Times New Roman" w:hAnsi="Times New Roman" w:cs="Times New Roman"/>
          <w:bCs/>
          <w:noProof/>
          <w:color w:val="000000"/>
          <w:kern w:val="36"/>
          <w:sz w:val="24"/>
          <w:szCs w:val="24"/>
        </w:rPr>
        <w:t>poslepodnevnoj smeni. Sindikati</w:t>
      </w:r>
      <w:r w:rsidRPr="003175FE">
        <w:rPr>
          <w:rFonts w:ascii="Times New Roman" w:eastAsia="Times New Roman" w:hAnsi="Times New Roman" w:cs="Times New Roman"/>
          <w:bCs/>
          <w:noProof/>
          <w:color w:val="000000"/>
          <w:kern w:val="36"/>
          <w:sz w:val="24"/>
          <w:szCs w:val="24"/>
        </w:rPr>
        <w:t xml:space="preserve"> traže da</w:t>
      </w:r>
      <w:r>
        <w:rPr>
          <w:rFonts w:ascii="Times New Roman" w:eastAsia="Times New Roman" w:hAnsi="Times New Roman" w:cs="Times New Roman"/>
          <w:bCs/>
          <w:noProof/>
          <w:color w:val="000000"/>
          <w:kern w:val="36"/>
          <w:sz w:val="24"/>
          <w:szCs w:val="24"/>
        </w:rPr>
        <w:t xml:space="preserve"> Vlada Srbije ispuni ono na šta se obavezala potpisujući Sporazum sa sindikatima</w:t>
      </w:r>
      <w:r w:rsidRPr="003175FE">
        <w:rPr>
          <w:rFonts w:ascii="Times New Roman" w:eastAsia="Times New Roman" w:hAnsi="Times New Roman" w:cs="Times New Roman"/>
          <w:bCs/>
          <w:noProof/>
          <w:color w:val="000000"/>
          <w:kern w:val="36"/>
          <w:sz w:val="24"/>
          <w:szCs w:val="24"/>
        </w:rPr>
        <w:t>.</w:t>
      </w:r>
    </w:p>
    <w:p w:rsidR="003175FE" w:rsidRPr="003175FE" w:rsidRDefault="003175FE" w:rsidP="009274E4">
      <w:pPr>
        <w:spacing w:after="0" w:line="240" w:lineRule="auto"/>
        <w:jc w:val="both"/>
        <w:textAlignment w:val="baseline"/>
        <w:outlineLvl w:val="0"/>
        <w:rPr>
          <w:rFonts w:ascii="Times New Roman" w:eastAsia="Times New Roman" w:hAnsi="Times New Roman" w:cs="Times New Roman"/>
          <w:bCs/>
          <w:noProof/>
          <w:color w:val="000000"/>
          <w:kern w:val="36"/>
          <w:sz w:val="24"/>
          <w:szCs w:val="24"/>
          <w:lang w:val="sr-Cyrl-RS"/>
        </w:rPr>
      </w:pPr>
    </w:p>
    <w:p w:rsidR="00790E35" w:rsidRPr="00790E35" w:rsidRDefault="00790E35" w:rsidP="00790E35">
      <w:pPr>
        <w:spacing w:after="0" w:line="240" w:lineRule="auto"/>
        <w:jc w:val="center"/>
        <w:rPr>
          <w:rFonts w:ascii="Times New Roman" w:eastAsia="Times New Roman" w:hAnsi="Times New Roman" w:cs="Times New Roman"/>
          <w:b/>
          <w:bCs/>
          <w:noProof/>
          <w:color w:val="0000CC"/>
          <w:sz w:val="28"/>
          <w:szCs w:val="48"/>
          <w:lang w:val="en-US"/>
        </w:rPr>
      </w:pPr>
      <w:r w:rsidRPr="00790E35">
        <w:rPr>
          <w:rFonts w:ascii="Times New Roman" w:eastAsia="Times New Roman" w:hAnsi="Times New Roman" w:cs="Times New Roman"/>
          <w:b/>
          <w:bCs/>
          <w:noProof/>
          <w:color w:val="0000CC"/>
          <w:sz w:val="28"/>
          <w:szCs w:val="48"/>
          <w:lang w:val="en-US"/>
        </w:rPr>
        <w:t>Zrenjanin: Radionice za osnovce</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79744" behindDoc="0" locked="0" layoutInCell="1" allowOverlap="1" wp14:anchorId="73A56B11" wp14:editId="2C096888">
            <wp:simplePos x="0" y="0"/>
            <wp:positionH relativeFrom="column">
              <wp:posOffset>3965575</wp:posOffset>
            </wp:positionH>
            <wp:positionV relativeFrom="paragraph">
              <wp:posOffset>234950</wp:posOffset>
            </wp:positionV>
            <wp:extent cx="1920240" cy="933450"/>
            <wp:effectExtent l="0" t="0" r="3810" b="0"/>
            <wp:wrapSquare wrapText="bothSides"/>
            <wp:docPr id="22" name="Picture 22" descr="Narodni_muzej_Zrenjan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arodni_muzej_Zrenjanin"/>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2024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E35">
        <w:rPr>
          <w:rFonts w:ascii="Times New Roman" w:eastAsia="Times New Roman" w:hAnsi="Times New Roman" w:cs="Times New Roman"/>
          <w:bCs/>
          <w:noProof/>
          <w:color w:val="000000"/>
          <w:sz w:val="24"/>
          <w:szCs w:val="48"/>
          <w:lang w:val="en-US"/>
        </w:rPr>
        <w:tab/>
        <w:t>U Narodnom muzeju Zrenjanina održaće se radionice pod nazivom "Bili jednom zlatarka i ćurčija" za decu četvrtog i petog razreda osnovnih škola. Dani evropske baštine se u Srbiji ove godine obeležavaju pod nazivom "Stari i tradicionalni zanati – očuvanje i održanje", što će biti i tema radionica. Deca će posle priče o starim zanatima, koje se odnose na izradu i ukrašavanje odeće iz prošlosti, imati priliku da oslikaju ornament - ukras za odeću. Učešće je besplatno, a materijal za rad će obezbediti Narodni muzej. Dečija nedelja odvija se pod motom "Podrška porodici – najbolja podrška deci", tako da će u muzeju, uz učešće školskih grupa, biti omogućeno i porodično učešće u radionicama u periodu od 6. do 9. oktobra. Radionice se održavaju od 28. septembra do 9. oktobra u etnološkom delu muzeja. Trajaće najduže dva školska časa, radnim danima od 15 do 17 časova.</w:t>
      </w:r>
    </w:p>
    <w:p w:rsid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F15D34" w:rsidP="00790E35">
      <w:pPr>
        <w:spacing w:after="0" w:line="240" w:lineRule="auto"/>
        <w:jc w:val="center"/>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 xml:space="preserve">Subotica: </w:t>
      </w:r>
      <w:r w:rsidR="00790E35" w:rsidRPr="00790E35">
        <w:rPr>
          <w:rFonts w:ascii="Times New Roman" w:eastAsia="Times New Roman" w:hAnsi="Times New Roman" w:cs="Times New Roman"/>
          <w:b/>
          <w:bCs/>
          <w:noProof/>
          <w:color w:val="0000CC"/>
          <w:sz w:val="28"/>
          <w:szCs w:val="48"/>
          <w:lang w:val="en-US"/>
        </w:rPr>
        <w:t>Pravni fakultet u novoj zgradi</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Studenti i profesori Pravnog fakulteta za privredu i pravosuđe u novu akademsku godine ulaze sa novim prostorijama. Time nakon više od sedam decenija Subotica ima zgradu pravnog fakulteta, koji u Subotici radi već nekoliko godina. Otvaranje ove zgrade, prema rečima rukovodstva fakulteta, znači njihovu nameru da šire svoju ponudu obrazovanja, dok po rečima rukovodstva lokalne samouprave donosi i novi kvalitet u obrazovnoj ponudi Subotice.</w:t>
      </w:r>
      <w:r w:rsidRPr="00790E35">
        <w:rPr>
          <w:rFonts w:ascii="Times New Roman" w:eastAsia="Times New Roman" w:hAnsi="Times New Roman" w:cs="Times New Roman"/>
          <w:bCs/>
          <w:noProof/>
          <w:color w:val="000000"/>
          <w:sz w:val="24"/>
          <w:szCs w:val="48"/>
        </w:rPr>
        <w:t xml:space="preserve"> </w:t>
      </w:r>
      <w:hyperlink r:id="rId10" w:history="1">
        <w:r w:rsidRPr="00790E35">
          <w:rPr>
            <w:rStyle w:val="Hyperlink"/>
            <w:rFonts w:ascii="Times New Roman" w:eastAsia="Times New Roman" w:hAnsi="Times New Roman" w:cs="Times New Roman"/>
            <w:bCs/>
            <w:noProof/>
            <w:sz w:val="24"/>
            <w:szCs w:val="48"/>
            <w:lang w:val="en-US"/>
          </w:rPr>
          <w:t>https://www.youtube.com/watch?v=o8NuUu-yZ7o</w:t>
        </w:r>
      </w:hyperlink>
      <w:r w:rsidRPr="00790E35">
        <w:rPr>
          <w:rFonts w:ascii="Times New Roman" w:eastAsia="Times New Roman" w:hAnsi="Times New Roman" w:cs="Times New Roman"/>
          <w:bCs/>
          <w:noProof/>
          <w:color w:val="000000"/>
          <w:sz w:val="24"/>
          <w:szCs w:val="48"/>
          <w:lang w:val="en-US"/>
        </w:rPr>
        <w:t xml:space="preserve"> </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Cs/>
          <w:noProof/>
          <w:color w:val="0000CC"/>
          <w:sz w:val="28"/>
          <w:szCs w:val="48"/>
        </w:rPr>
      </w:pPr>
      <w:r w:rsidRPr="00790E35">
        <w:rPr>
          <w:rFonts w:ascii="Times New Roman" w:eastAsia="Times New Roman" w:hAnsi="Times New Roman" w:cs="Times New Roman"/>
          <w:b/>
          <w:bCs/>
          <w:noProof/>
          <w:color w:val="0000CC"/>
          <w:sz w:val="28"/>
          <w:szCs w:val="48"/>
        </w:rPr>
        <w:t>Promocija nauke u</w:t>
      </w:r>
      <w:r>
        <w:rPr>
          <w:rFonts w:ascii="Times New Roman" w:eastAsia="Times New Roman" w:hAnsi="Times New Roman" w:cs="Times New Roman"/>
          <w:b/>
          <w:bCs/>
          <w:noProof/>
          <w:color w:val="0000CC"/>
          <w:sz w:val="28"/>
          <w:szCs w:val="48"/>
        </w:rPr>
        <w:t xml:space="preserve"> TC BIG</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„Noć istraživača” održava se svake godine poslednjeg petka u septembru u više od 300 gradova Evrope. U Srbiji</w:t>
      </w:r>
      <w:r>
        <w:rPr>
          <w:rFonts w:ascii="Times New Roman" w:eastAsia="Times New Roman" w:hAnsi="Times New Roman" w:cs="Times New Roman"/>
          <w:bCs/>
          <w:noProof/>
          <w:color w:val="000000"/>
          <w:sz w:val="24"/>
          <w:szCs w:val="48"/>
        </w:rPr>
        <w:t xml:space="preserve"> je manifestacija  održana </w:t>
      </w:r>
      <w:r w:rsidRPr="00790E35">
        <w:rPr>
          <w:rFonts w:ascii="Times New Roman" w:eastAsia="Times New Roman" w:hAnsi="Times New Roman" w:cs="Times New Roman"/>
          <w:bCs/>
          <w:noProof/>
          <w:color w:val="000000"/>
          <w:sz w:val="24"/>
          <w:szCs w:val="48"/>
        </w:rPr>
        <w:t xml:space="preserve"> u 10 gradova, među kojima je</w:t>
      </w:r>
      <w:r>
        <w:rPr>
          <w:rFonts w:ascii="Times New Roman" w:eastAsia="Times New Roman" w:hAnsi="Times New Roman" w:cs="Times New Roman"/>
          <w:bCs/>
          <w:noProof/>
          <w:color w:val="000000"/>
          <w:sz w:val="24"/>
          <w:szCs w:val="48"/>
        </w:rPr>
        <w:t xml:space="preserve"> bio </w:t>
      </w:r>
      <w:r w:rsidRPr="00790E35">
        <w:rPr>
          <w:rFonts w:ascii="Times New Roman" w:eastAsia="Times New Roman" w:hAnsi="Times New Roman" w:cs="Times New Roman"/>
          <w:bCs/>
          <w:noProof/>
          <w:color w:val="000000"/>
          <w:sz w:val="24"/>
          <w:szCs w:val="48"/>
        </w:rPr>
        <w:t xml:space="preserve"> i Novi Sad. Svečano otvaranje je održano  u</w:t>
      </w:r>
      <w:r>
        <w:rPr>
          <w:rFonts w:ascii="Times New Roman" w:eastAsia="Times New Roman" w:hAnsi="Times New Roman" w:cs="Times New Roman"/>
          <w:bCs/>
          <w:noProof/>
          <w:color w:val="000000"/>
          <w:sz w:val="24"/>
          <w:szCs w:val="48"/>
        </w:rPr>
        <w:t xml:space="preserve"> petek u </w:t>
      </w:r>
      <w:r w:rsidRPr="00790E35">
        <w:rPr>
          <w:rFonts w:ascii="Times New Roman" w:eastAsia="Times New Roman" w:hAnsi="Times New Roman" w:cs="Times New Roman"/>
          <w:bCs/>
          <w:noProof/>
          <w:color w:val="000000"/>
          <w:sz w:val="24"/>
          <w:szCs w:val="48"/>
        </w:rPr>
        <w:t xml:space="preserve"> 17 sati u tržn</w:t>
      </w:r>
      <w:r>
        <w:rPr>
          <w:rFonts w:ascii="Times New Roman" w:eastAsia="Times New Roman" w:hAnsi="Times New Roman" w:cs="Times New Roman"/>
          <w:bCs/>
          <w:noProof/>
          <w:color w:val="000000"/>
          <w:sz w:val="24"/>
          <w:szCs w:val="48"/>
        </w:rPr>
        <w:t xml:space="preserve">om centru “BIG”. Tom prilikom </w:t>
      </w:r>
      <w:r w:rsidRPr="00790E35">
        <w:rPr>
          <w:rFonts w:ascii="Times New Roman" w:eastAsia="Times New Roman" w:hAnsi="Times New Roman" w:cs="Times New Roman"/>
          <w:bCs/>
          <w:noProof/>
          <w:color w:val="000000"/>
          <w:sz w:val="24"/>
          <w:szCs w:val="48"/>
        </w:rPr>
        <w:t xml:space="preserve"> posetiocima </w:t>
      </w:r>
      <w:r>
        <w:rPr>
          <w:rFonts w:ascii="Times New Roman" w:eastAsia="Times New Roman" w:hAnsi="Times New Roman" w:cs="Times New Roman"/>
          <w:bCs/>
          <w:noProof/>
          <w:color w:val="000000"/>
          <w:sz w:val="24"/>
          <w:szCs w:val="48"/>
        </w:rPr>
        <w:t>su se obratili</w:t>
      </w:r>
      <w:r w:rsidRPr="00790E35">
        <w:rPr>
          <w:rFonts w:ascii="Times New Roman" w:eastAsia="Times New Roman" w:hAnsi="Times New Roman" w:cs="Times New Roman"/>
          <w:bCs/>
          <w:noProof/>
          <w:color w:val="000000"/>
          <w:sz w:val="24"/>
          <w:szCs w:val="48"/>
        </w:rPr>
        <w:t xml:space="preserve"> pokrajinski sekretar za nauku i tehnološki razvoj Vladimir Pavlov, rektor Novosadskog univerziteta prof. dr Radovan Pejanović, direktor Centra za promociju nauke Nemanja Đorđević i Vladimir Todorović. Detaljnije  na </w:t>
      </w:r>
      <w:hyperlink r:id="rId11" w:tooltip="www.nocistrazivaca.rs" w:history="1">
        <w:r w:rsidRPr="00790E35">
          <w:rPr>
            <w:rStyle w:val="Hyperlink"/>
            <w:rFonts w:ascii="Times New Roman" w:eastAsia="Times New Roman" w:hAnsi="Times New Roman" w:cs="Times New Roman"/>
            <w:bCs/>
            <w:noProof/>
            <w:sz w:val="24"/>
            <w:szCs w:val="48"/>
          </w:rPr>
          <w:t>www.nocistrazivaca.rs</w:t>
        </w:r>
      </w:hyperlink>
      <w:r w:rsidRPr="00790E35">
        <w:rPr>
          <w:rFonts w:ascii="Times New Roman" w:eastAsia="Times New Roman" w:hAnsi="Times New Roman" w:cs="Times New Roman"/>
          <w:bCs/>
          <w:noProof/>
          <w:color w:val="000000"/>
          <w:sz w:val="24"/>
          <w:szCs w:val="48"/>
        </w:rPr>
        <w:t>.</w:t>
      </w:r>
    </w:p>
    <w:p w:rsidR="00790E35" w:rsidRDefault="00790E35" w:rsidP="00790E35">
      <w:pPr>
        <w:spacing w:after="0" w:line="240" w:lineRule="auto"/>
        <w:rPr>
          <w:rFonts w:ascii="Times New Roman" w:eastAsia="Times New Roman" w:hAnsi="Times New Roman" w:cs="Times New Roman"/>
          <w:bCs/>
          <w:noProof/>
          <w:color w:val="000000"/>
          <w:sz w:val="24"/>
          <w:szCs w:val="48"/>
        </w:rPr>
      </w:pPr>
    </w:p>
    <w:p w:rsidR="00790E35" w:rsidRPr="00790E35" w:rsidRDefault="00790E35" w:rsidP="00790E35">
      <w:pPr>
        <w:spacing w:after="0" w:line="240" w:lineRule="auto"/>
        <w:jc w:val="center"/>
        <w:rPr>
          <w:rFonts w:ascii="Times New Roman" w:eastAsia="Times New Roman" w:hAnsi="Times New Roman" w:cs="Times New Roman"/>
          <w:b/>
          <w:bCs/>
          <w:noProof/>
          <w:color w:val="0000CC"/>
          <w:sz w:val="28"/>
          <w:szCs w:val="48"/>
          <w:lang w:val="en-US"/>
        </w:rPr>
      </w:pPr>
      <w:r w:rsidRPr="00790E35">
        <w:rPr>
          <w:rFonts w:ascii="Times New Roman" w:eastAsia="Times New Roman" w:hAnsi="Times New Roman" w:cs="Times New Roman"/>
          <w:b/>
          <w:bCs/>
          <w:noProof/>
          <w:color w:val="0000CC"/>
          <w:sz w:val="28"/>
          <w:szCs w:val="48"/>
          <w:lang w:val="en-US"/>
        </w:rPr>
        <w:lastRenderedPageBreak/>
        <w:t>Nova sezona “Akademca”  na RTV</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Rubrika za decu i mlade pod nazivom Akademac startovaće u oktobru na Prvom programu Radio televizije Vojvodine svoju četvrtu sezonu, u kojoj donose i neke male novosti. Debatom u modernom studiju, šest studenata polemisaće u novoj sezoni o vrućim studentskim pitanjima. Tri dojučerašnja voditelja zamenio je jedan, koji će praktično imati ulogu medijatora, a sagovornik u studiju biće i osoba od autoriteta (profesor, dekan, rektor, sociolog, psiholog, predstavnik studentskih organizacija...). Akademac se na RTV vraća i sa redizajniranom scenografijom, a novosti u samoj emisiji imaće za cilj da postignu tanano osluškivanje mladih, njihovih stavova, strahova i težnji, ali i mogućih rešenja iz studentskog ugla. Urednica Akademca Tamara Burović rekla je za O radio da je oktobarski povratak emisije, nakon letnje pauze, već pripremljen, a prvi gost emisije će biti novi rektor Novosadskog univerziteta Dušan Nikolić.</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"On je već za našu emisiju dao izjavu i otvorio novu akademsku sezonu. Zaista smo pripremili mnoštvo zanimljivih tema, i biće šta da se čuje. Rektor Nikolić je izneo određene planove za svoj mandat, koji se tiču naravno i studenata, ali celokupnog društva", rekla je urednica Tamara Burović.</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Voditeljka emisije Tamara Trninić rekla je da se već na početku sezone svakodnevno ekipi u RTV-u javljaju studenti, da će njih šest svake nedelje učestvovati u razgovoru, a da se na taj način zapravo i biraju teme za emisije. "Oni u toku razgovora pokreću neka nova pitanja i mi se trudimo da ih čujemo i da oni postanu naša nova tema, jer tako lakše uvidimo da postoji potreba da se neka priča detaljnije razradi", rekla je voditeljka Tamara.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Urednica Burović je kazala da kada je emisija startovala pre četiri godine, u društvu koje se svakodnevno integriše, jedini način je bio da mlade posmatraju kao potencijal ili kao problem. "Mi smo se odlučili da ih posmatramo kao potencijal. Samo tako može da se reši i problem. Bitno je da je sve uvek pozitivno. Pozitivnih primera ima puno, ali su studenti često tihi i neprimetni, nevidiljivi, pa je zbog toga još važnije da se trudimo da ih istaknemo u prvi plan", rekla je urednica Tamara. Dodala je da su teme koje su uvek aktuelne - kako naći posao nakon diplomiranja, kako verifikovati ocene koje su studenti dobili u inostranstvu, na rezmeni ili nekom studijskom programu, problem Bolonjske konvencije i slično. "Zato se trudimo da uvek dovedemo stručne sagovornike, koji će imati predloge i odgovore", dodale su dve Tamare u susretu dve redakcije, Akademca i O radija, koje se bave sličnim temama i ciljnom grupom, pa se nadamo da donekle i delimo istu publiku.</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Emisija će biti emitovana u ustaljenom terminu subotom od 12:10 sati na Prvom programu RTV, a iz tima Akademca poručuju da su veoma aktivni na društvenim mrežama i svim internet platformama, te da ih možemo naći na Facebook-u, Twitteru, YouTube-u i svakako na odloženom gledanju nasajtu RTV-a.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0000CC"/>
          <w:sz w:val="28"/>
          <w:szCs w:val="48"/>
        </w:rPr>
      </w:pPr>
      <w:r w:rsidRPr="00790E35">
        <w:rPr>
          <w:rFonts w:ascii="Times New Roman" w:eastAsia="Times New Roman" w:hAnsi="Times New Roman" w:cs="Times New Roman"/>
          <w:b/>
          <w:bCs/>
          <w:noProof/>
          <w:color w:val="0000CC"/>
          <w:sz w:val="28"/>
          <w:szCs w:val="48"/>
        </w:rPr>
        <w:t>Brisel: Novosađanke u društvu najboljih istraživača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68480" behindDoc="0" locked="0" layoutInCell="1" allowOverlap="1" wp14:anchorId="3938A262" wp14:editId="4CBA56B4">
            <wp:simplePos x="0" y="0"/>
            <wp:positionH relativeFrom="column">
              <wp:posOffset>4067175</wp:posOffset>
            </wp:positionH>
            <wp:positionV relativeFrom="paragraph">
              <wp:posOffset>188595</wp:posOffset>
            </wp:positionV>
            <wp:extent cx="1847850" cy="1276350"/>
            <wp:effectExtent l="0" t="0" r="0" b="0"/>
            <wp:wrapSquare wrapText="bothSides"/>
            <wp:docPr id="4" name="Picture 4" descr="Марија Лесјак, Јована Француз и Сања Дож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рија Лесјак, Јована Француз и Сања Дож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478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E35">
        <w:rPr>
          <w:rFonts w:ascii="Times New Roman" w:eastAsia="Times New Roman" w:hAnsi="Times New Roman" w:cs="Times New Roman"/>
          <w:bCs/>
          <w:noProof/>
          <w:color w:val="000000"/>
          <w:sz w:val="24"/>
          <w:szCs w:val="48"/>
        </w:rPr>
        <w:tab/>
        <w:t xml:space="preserve">Povodom jubilarne, 10. Noći istraživača, u Briselu je organizovana centralna manifestacija pod sloganom „Ta divna nauka“. Među najboljim radovima iz cele Evrope našla se i prezentacija naših naučnica s Prirodno-matematičkog fakulteta u Novom Sadu. Naše predstavnice su Marija Lesjak, Sanja Dožić i Jovana Francuz. Te tri doktorke prirodnih nauka najpre je odabrao Univerzitet u </w:t>
      </w:r>
      <w:r w:rsidRPr="00790E35">
        <w:rPr>
          <w:rFonts w:ascii="Times New Roman" w:eastAsia="Times New Roman" w:hAnsi="Times New Roman" w:cs="Times New Roman"/>
          <w:bCs/>
          <w:noProof/>
          <w:color w:val="000000"/>
          <w:sz w:val="24"/>
          <w:szCs w:val="48"/>
        </w:rPr>
        <w:lastRenderedPageBreak/>
        <w:t>Novom Sadu, a kasnije je Grad odlučio da učestvuje na završnoj ceremoniji. – Mi smo učestvovali na svim Noćima istraživača ovde i nekoliko godina smo bili birani kao najbolja i najposećenija prezentacija – pojašnjava Marija Lesjak. – To je razlog zašto nas je Univerzitet predložio kao svoje predstavnike na finalnom konkursu, gde su se našli najbolji od najboljih, koji putuju u Brisel.</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Marija i Sanja već dugo rade na afirmaciji nauke. U televizijskom serijalu „Naučna kuhinja“ one na originalan i zanimljiv način, kroz skečeve, otkrivaju već poznate tajne hemije. Ali za ovu priliku pred njih je postavljen veći izazov. Zahtev organizatora bio je da projekti budu neuobičajeni, nesvakidašnji fenomeni, nešto posebno. Naše naučnice na izazov su odgovorile zanimljivom postavkom o kojoj ipak nisu otkrile mnogo, kao da žele da to bude iznenađenje. – Hteli su nešto drugačije, inovativno, nešto što bi moglo koristiti čovečanstvu i u budućnosti. Mislim da ispunjavamo te uslove. U pitanju je projekat koji je plod rada više ljudi s fakulteta, a nas tri smo, eto, dobile priliku da ga i prikažemo na ceremoniji u Belgiji – kaže Marija, dodajući da se nekoliko grupa u svetu već bavi tim istraživanjem, ali ga još uvek niko nije prezentovao na velikoj sceni.</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Zbog fizičke nemogućnosti da se ogled uradi u realnim uslovima, naučnice su napravile improvizovanu verziju. Taj način prezentovanja će omogućiti da se ogled odradi brzo i da se ponovi više puta u toku manifestacije.</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Manifestacija u Briselu nije takmičarskog tipa, ali naše predstavnice joj nikako ne pristupaju olako. One smatraju da je odgovornost velika jer predstavljaju ne samo Univerzitet već i grad Novi Sad. Učešće na takmičenju vide kao dobru priliku za ličnu promociju, ali i za promociju grada i Univerziteta jer će oni biti primećeni od Evropske unije, koja ulaže ogromne svote u nauku. Po mišljenju naših naučnica, to je i dobra prilika za popularizaciju prirodnih nauka, za koje interesovanje opada. One to objašnjavaju nedostatkom mogućnosti koje bavljenje prirodnim naukama pruža mladima u Srbiji, i konstatuju da se prirodnim naukama bave samo oni koji to zaista vole. Kako kažu, najveći problem je nemogućnost za mlade naučnike da se zaposle u Srbiji, te se oni najčešće opredeljuju za to da studije završavaju u inostranstvu i zatim ostanu tamo da rade, dok se gotovo niko ne vrati u zemlju. Zbog svega toga, učešće na manifestaciji vide kao priliku da skrenu pažnju i eventualno privuku investitore jer bi ulaganja u nauku pružila bolje mogućnosti za ovdašnje naučnike.</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0000CC"/>
          <w:sz w:val="28"/>
          <w:szCs w:val="48"/>
          <w:lang w:val="en-US"/>
        </w:rPr>
      </w:pPr>
      <w:r w:rsidRPr="00790E35">
        <w:rPr>
          <w:rFonts w:ascii="Times New Roman" w:eastAsia="Times New Roman" w:hAnsi="Times New Roman" w:cs="Times New Roman"/>
          <w:b/>
          <w:bCs/>
          <w:noProof/>
          <w:color w:val="0000CC"/>
          <w:sz w:val="28"/>
          <w:szCs w:val="48"/>
          <w:lang w:val="en-US"/>
        </w:rPr>
        <w:t>Lakše do posla u industriji video igrara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72576" behindDoc="0" locked="0" layoutInCell="1" allowOverlap="1" wp14:anchorId="239D0DB6" wp14:editId="5B23BC2F">
            <wp:simplePos x="0" y="0"/>
            <wp:positionH relativeFrom="column">
              <wp:posOffset>3810000</wp:posOffset>
            </wp:positionH>
            <wp:positionV relativeFrom="paragraph">
              <wp:posOffset>245110</wp:posOffset>
            </wp:positionV>
            <wp:extent cx="2105025" cy="1480820"/>
            <wp:effectExtent l="0" t="0" r="9525" b="5080"/>
            <wp:wrapSquare wrapText="bothSides"/>
            <wp:docPr id="11" name="Picture 11" descr="eipix_edu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ipix_educons"/>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l="16095" t="7143" r="9077" b="14285"/>
                    <a:stretch/>
                  </pic:blipFill>
                  <pic:spPr bwMode="auto">
                    <a:xfrm>
                      <a:off x="0" y="0"/>
                      <a:ext cx="2105025" cy="14808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90E35">
        <w:rPr>
          <w:rFonts w:ascii="Times New Roman" w:eastAsia="Times New Roman" w:hAnsi="Times New Roman" w:cs="Times New Roman"/>
          <w:bCs/>
          <w:noProof/>
          <w:color w:val="000000"/>
          <w:sz w:val="24"/>
          <w:szCs w:val="48"/>
          <w:lang w:val="en-US"/>
        </w:rPr>
        <w:tab/>
        <w:t>Univerzitet Educons i novosadska IT kompanija Eipix Entertainment potpisali su sporazum o saradnji, a cilj je da se studenti Fakulteta digitalne produkcije Univerziteta Educons uključe u intenzivnu stručnu praksu i profesionalnu obuku za angažman u industriji razvoja video-igara. "Uzevši u obzir da je Univerzitet Educons u potpunosti prešao na projektni način studiranja koji podrazumeva intenzivnu praktičnu dopunu teorijskog znanja koje studenti stiču u učionici, biramo kompanije za saradnju koje će mladima ponuditi najpre kvalitetnu praksu, ali i mogućnost zaposlenja. Verujemo da je ovaj model višestruko koristan kako za studente, tako i za interakciju tržišno orijentisanih kompanija i visoko-obrazovnih institucija", istakao je Aleksandar Andrejević, rektor Univerziteta Educons.</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lastRenderedPageBreak/>
        <w:tab/>
        <w:t>Eipix se već 10 godina bavi razvojem video-igara i trenutno je najproduktivniji proizvođač igara HOPA žanra na svetu (Hidden Object Puzzle Adventure). Sa više od 40 naslova na HOPA tržištu i planom da se do kraja godine uključi i u tzv. Free To Play tržište, trenutno najprofitabilnije na svetu, Eipix znatno doprinosi popularizaciji ove industrije, ali i profesije u Srbiji.</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Formalizovanje saradnje između Univerziteta Educons i Eipixa podrazumeva sistemsko sprovođenje stručnih praksi i obuka, odnosno lakše i brže prevazilaženje prelaznog perioda između završetka školovanja i početka profesionalnog angažmana za studente.</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0000CC"/>
          <w:sz w:val="28"/>
          <w:szCs w:val="48"/>
          <w:lang w:val="en-US"/>
        </w:rPr>
      </w:pPr>
      <w:r w:rsidRPr="00790E35">
        <w:rPr>
          <w:rFonts w:ascii="Times New Roman" w:eastAsia="Times New Roman" w:hAnsi="Times New Roman" w:cs="Times New Roman"/>
          <w:b/>
          <w:bCs/>
          <w:noProof/>
          <w:color w:val="0000CC"/>
          <w:sz w:val="28"/>
          <w:szCs w:val="48"/>
          <w:lang w:val="en-US"/>
        </w:rPr>
        <w:t>Novi Bečej: Radionice za povećanje zapošljivosti mladih</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Udruženje građana „Tako kul" u saradnji sa „Bečejskim udruženjem mladih" i Opštim udruženjem preduzetnika, u okviru projekta „Jednaka šansa za sve mlade 2", realizovaće u Novom Bečeju tri radionice za mlade od 15 do 30 godina - dve na mađarskom i jednu dvojezičnu (na srpskom i mađarskom jeziku). U ponedelj</w:t>
      </w:r>
      <w:r w:rsidR="00F15D34">
        <w:rPr>
          <w:rFonts w:ascii="Times New Roman" w:eastAsia="Times New Roman" w:hAnsi="Times New Roman" w:cs="Times New Roman"/>
          <w:bCs/>
          <w:noProof/>
          <w:color w:val="000000"/>
          <w:sz w:val="24"/>
          <w:szCs w:val="48"/>
          <w:lang w:val="en-US"/>
        </w:rPr>
        <w:t>ak 28. septembra u 11 časova j</w:t>
      </w:r>
      <w:r w:rsidRPr="00790E35">
        <w:rPr>
          <w:rFonts w:ascii="Times New Roman" w:eastAsia="Times New Roman" w:hAnsi="Times New Roman" w:cs="Times New Roman"/>
          <w:bCs/>
          <w:noProof/>
          <w:color w:val="000000"/>
          <w:sz w:val="24"/>
          <w:szCs w:val="48"/>
          <w:lang w:val="en-US"/>
        </w:rPr>
        <w:t>e održana radionica na mađarskom jeziku "Asertivna poslovna komunikacija i javni nastup".</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U subotu 3. oktobra, sa početkom u 10 časova, biće održana dvojezična radionica „Izrada biznis plana". Svi koji uspešno savladaju program ove radionice, dobiće potvrdu da su prošli obuku, a koju mogu priložiti prilikom konkurisanja za subvencije za samozapošljavanje kod Nacionalne službe za zapošljavanje. Poslednja u nizu, radionica „Aktivno traženje posla", biće realizovana u ponedeljak 5. oktobra sa početkom u 11 časova. Ova radionica održaće se na mađarskom jeziku. Radionice su namenjene prvenstveno mladima starosti od 15 do 30 godina, a broj mesta je ograničen.</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 xml:space="preserve">Zainteresovani mogu da se prijave putem mejla </w:t>
      </w:r>
      <w:hyperlink r:id="rId15" w:history="1">
        <w:r w:rsidRPr="00790E35">
          <w:rPr>
            <w:rStyle w:val="Hyperlink"/>
            <w:rFonts w:ascii="Times New Roman" w:eastAsia="Times New Roman" w:hAnsi="Times New Roman" w:cs="Times New Roman"/>
            <w:bCs/>
            <w:noProof/>
            <w:sz w:val="24"/>
            <w:szCs w:val="48"/>
            <w:lang w:val="en-US"/>
          </w:rPr>
          <w:t>kzmnb@novibecej.rs</w:t>
        </w:r>
      </w:hyperlink>
      <w:r w:rsidRPr="00790E35">
        <w:rPr>
          <w:rFonts w:ascii="Times New Roman" w:eastAsia="Times New Roman" w:hAnsi="Times New Roman" w:cs="Times New Roman"/>
          <w:bCs/>
          <w:noProof/>
          <w:color w:val="000000"/>
          <w:sz w:val="24"/>
          <w:szCs w:val="48"/>
          <w:lang w:val="en-US"/>
        </w:rPr>
        <w:t>. U naslovu treba navesti naziv radionice, a u mejlu dostaviti ime i prezime, broj telefona. Svi koji nisu u mogućnosti da pošalju mejl, mogu kontaktirati organizatore putem telefona na broj 023 772 222 ili 060 068 6 086. Radionice će se realizovati u Svečanoj sali opštine Novi Bečej. Projekat „Jednaka šansa za sve mlade 2" realizuje udruženje "Tako kul" u saradnji sa "Bečejskim udruženjem mladih", Opštim udruženjem preduzetnika Bečej i uz podršku Kancelarije za mlade opštine Novi Bečej. Program finansira Ministarstvo omladine i sporta Republike Srbije.</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0000CC"/>
          <w:sz w:val="28"/>
          <w:szCs w:val="48"/>
        </w:rPr>
      </w:pPr>
      <w:r w:rsidRPr="00790E35">
        <w:rPr>
          <w:rFonts w:ascii="Times New Roman" w:eastAsia="Times New Roman" w:hAnsi="Times New Roman" w:cs="Times New Roman"/>
          <w:b/>
          <w:bCs/>
          <w:noProof/>
          <w:color w:val="0000CC"/>
          <w:sz w:val="28"/>
          <w:szCs w:val="48"/>
        </w:rPr>
        <w:t>Aparati prilagođeni malom srcu</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bookmarkStart w:id="0" w:name="_GoBack"/>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75648" behindDoc="0" locked="0" layoutInCell="1" allowOverlap="1" wp14:anchorId="4BA5DD1E" wp14:editId="352096E0">
            <wp:simplePos x="0" y="0"/>
            <wp:positionH relativeFrom="column">
              <wp:posOffset>4191000</wp:posOffset>
            </wp:positionH>
            <wp:positionV relativeFrom="paragraph">
              <wp:posOffset>235585</wp:posOffset>
            </wp:positionV>
            <wp:extent cx="1805940" cy="1247775"/>
            <wp:effectExtent l="0" t="0" r="3810" b="9525"/>
            <wp:wrapSquare wrapText="bothSides"/>
            <wp:docPr id="15" name="Picture 15" descr="Фото: М. Митро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ото: М. Митро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05940" cy="12477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790E35">
        <w:rPr>
          <w:rFonts w:ascii="Times New Roman" w:eastAsia="Times New Roman" w:hAnsi="Times New Roman" w:cs="Times New Roman"/>
          <w:bCs/>
          <w:noProof/>
          <w:color w:val="000000"/>
          <w:sz w:val="24"/>
          <w:szCs w:val="48"/>
        </w:rPr>
        <w:tab/>
        <w:t xml:space="preserve">Domu zdravlja Kanjiža za projekat „Zdravo dete - srećno dete“ kompanija NIS u okviru konkursa „Zajednici zajedno“ uručila je donaciju od tri EKG aparata u vrednosti 464.400 dinara. Direktor Doma zdravlja Kanjiža dr Laslo Kermeci naglašava da je ovim aparatima obezbeđena bolja opremljenost i kvalitetnija dijagnostika, jer su do sada korišćeni aparati koji nisu prilagođeni dečijem uzrastu. Po rečima Kermecija po jedan aparat iz ove donacije namenjen je za Pedijatrijsko odeljenje u Kanjiži i  Horgošu, a treći je u Hitnoj službi koji se koristi i za rad na terenu. U velikom broju slučajeva za dijagnostikovanje zdravstvenih problema kod dece neophodna je pravovremena reakcija, što se može postići uz pomoć savremene, mobilne opreme. Do sada je situacija bila takva da su iz Doma zdravlja Kanjiža decu morali da šalju u druge zdravstvene ustanove na smimanje EKG-a, </w:t>
      </w:r>
      <w:r w:rsidRPr="00790E35">
        <w:rPr>
          <w:rFonts w:ascii="Times New Roman" w:eastAsia="Times New Roman" w:hAnsi="Times New Roman" w:cs="Times New Roman"/>
          <w:bCs/>
          <w:noProof/>
          <w:color w:val="000000"/>
          <w:sz w:val="24"/>
          <w:szCs w:val="48"/>
        </w:rPr>
        <w:lastRenderedPageBreak/>
        <w:t>pa će ova donacija obezbediti značajnu uštedu vremena i doprineti da oko 5.000 dece dobije kvalitetniju zdravstvenu zaštitu. </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U ime lokalne samouprave predsednik kanjiške opštine dr Mihalj Bimbo zahvalio se kompaniji NIS. Predstavnica ove kompanije Sandra Šmanja istakla je da je NIS naklonjen saradnji sa lokalnim zajednicama, te da poseban akcenat stavlja na društvenu odgovornost prema deci i mladima. NIS je ove godine podržao 11 projekata u opštini Kanjiža.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0000CC"/>
          <w:sz w:val="28"/>
          <w:szCs w:val="48"/>
          <w:lang w:val="en-US"/>
        </w:rPr>
      </w:pPr>
      <w:r w:rsidRPr="00790E35">
        <w:rPr>
          <w:rFonts w:ascii="Times New Roman" w:eastAsia="Times New Roman" w:hAnsi="Times New Roman" w:cs="Times New Roman"/>
          <w:b/>
          <w:bCs/>
          <w:noProof/>
          <w:color w:val="0000CC"/>
          <w:sz w:val="28"/>
          <w:szCs w:val="48"/>
          <w:lang w:val="en-US"/>
        </w:rPr>
        <w:t>Humanitarna akcija Štrand festa</w:t>
      </w:r>
    </w:p>
    <w:p w:rsidR="00790E35" w:rsidRPr="00790E35" w:rsidRDefault="00790E35" w:rsidP="00790E35">
      <w:pPr>
        <w:spacing w:after="0" w:line="240" w:lineRule="auto"/>
        <w:jc w:val="both"/>
        <w:rPr>
          <w:rFonts w:ascii="Times New Roman" w:eastAsia="Times New Roman" w:hAnsi="Times New Roman" w:cs="Times New Roman"/>
          <w:b/>
          <w:bCs/>
          <w:noProof/>
          <w:color w:val="000000"/>
          <w:sz w:val="24"/>
          <w:szCs w:val="48"/>
          <w:lang w:val="en-US"/>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Kraj leta i kupališne sezone na Štrandu donosi i završetak još jedne lepe navike. Humani ponedeljak dobro je poznata akcija Gradskog zelenila, koja je naišla na ogroman odziv građana.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Kako navode iz ovog preduzeća od 28. jula prošle godine, na inicijativu direktora Aleksandra Bogdanovića, pokrenuta je akcija Humani ponedeljak. Od tada se tokom kupališne sezone ponedeljkom ne naplaćuju ulaznice za plažu, a umesto njih posetioci prilažu humanitarnu pomoć za decu obolelu od retkih i teških bolesti. ,"Prošle godine smo sakupili 858.000 dinara za lečenje i negu petoro dece, a tokom ove sezone čak 1,9 miliona dinara za 14 dece", ističe Ivan Nožinić, savetnik za medije direktora Gradskog zelenila.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U okviru Štrand festa koji se održava 3. i 4. oktobra, upravo na Štrandu, ova akcija dobiće svoje veliko zatvaranje. Još jednom ćemo iskoristiti priliku da budemo humani i uz druženje, tamburaše i riblje specijalitete pružićemo pomoć onima kojima je najpotrebnija. Svi posetioci imaće priliku da uz dobrovoljan prilog okuse riblje specijalitete vrhunskih kuvara. Gradsko zelenilo i organizatori Štrand festa pozivaju sugrađane da im se pridruže u što većem broju. Ulaz na festival biće besplatan oba dana, a pored bogatog kulturno-umetničkog i zabavnog programa, prodajne etno izložbe i izložbe turističkih organizacija Vojvodine, posetioce prvo veče očekuje vatromet na vodi.</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0000CC"/>
          <w:sz w:val="28"/>
          <w:szCs w:val="48"/>
        </w:rPr>
      </w:pPr>
      <w:r w:rsidRPr="00790E35">
        <w:rPr>
          <w:rFonts w:ascii="Times New Roman" w:eastAsia="Times New Roman" w:hAnsi="Times New Roman" w:cs="Times New Roman"/>
          <w:b/>
          <w:bCs/>
          <w:noProof/>
          <w:color w:val="0000CC"/>
          <w:sz w:val="28"/>
          <w:szCs w:val="48"/>
        </w:rPr>
        <w:t>Iz Paragvaja u Kikindsku gimnaziju</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70528" behindDoc="0" locked="0" layoutInCell="1" allowOverlap="1" wp14:anchorId="3E48D416" wp14:editId="0AFD1920">
            <wp:simplePos x="0" y="0"/>
            <wp:positionH relativeFrom="column">
              <wp:posOffset>3867150</wp:posOffset>
            </wp:positionH>
            <wp:positionV relativeFrom="paragraph">
              <wp:posOffset>280035</wp:posOffset>
            </wp:positionV>
            <wp:extent cx="2057400" cy="1421765"/>
            <wp:effectExtent l="0" t="0" r="0" b="6985"/>
            <wp:wrapSquare wrapText="bothSides"/>
            <wp:docPr id="6" name="Picture 6" descr="Арасели жели да упозна архитектуру и обичај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Арасели жели да упозна архитектуру и обичаје">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57400" cy="1421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E35">
        <w:rPr>
          <w:rFonts w:ascii="Times New Roman" w:eastAsia="Times New Roman" w:hAnsi="Times New Roman" w:cs="Times New Roman"/>
          <w:bCs/>
          <w:noProof/>
          <w:color w:val="000000"/>
          <w:sz w:val="24"/>
          <w:szCs w:val="48"/>
        </w:rPr>
        <w:tab/>
        <w:t>Araseli Belen Rekalde Hiubi iz Paragvaja, pre nepunih mesec dana došla je u Kikindu gde će provesti godinu dana. Preko projekta „Interkultura“ Araseli će živeti  s porodicom Stojnić i pohađati Gimnaziju „Dušan Vasiljev“, a cilj je da nauči naš jezik, običaje i kulturu.– Imam 18 godina i u Paragvaju sam završila srednju školu, koja je zapravo ogledna škola koju pohađaju đaci iz Paragvaja i Brazila – kaže Araseli – Želim da budem arhitekta i kada se vratim imaću dovoljno vremena da upišem fakultet, jer školska godina počinje u februaru. Stoga su me i oduševile stare zgrade koje imate u Kikindi, naročito one u centru grada. Dok sam ovde potrudiću se da saznam više o njima.Iako dolazi iz grada Asunsion koji ima dva miliona stanovnika i  jedan je od najvećih u Paragvaju oduševljena je Kikindom.– Sviđaju mi se ljudi i hrana – kaže naša sagovornica – Ljudi me svugde dočekuju sa osmehom i svi su prijateljski nastrojeni.</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 xml:space="preserve">Fascinira me činjenica da se svi poznaju. Gradski trg je prelep i još uvek se navikavam na to da imate deo grada koji je samo za štenju, u kojem nema automobila, a to je ujedno i mesto na kom se svi susreću. Izlazim često sa svojim novim prijateljima i mladi se lepo zabavljaju. Ovde učim kako da komuniciram sa ljudima koji ne poznaju moj jezik, kulturu i odavde ću poneti </w:t>
      </w:r>
      <w:r w:rsidRPr="00790E35">
        <w:rPr>
          <w:rFonts w:ascii="Times New Roman" w:eastAsia="Times New Roman" w:hAnsi="Times New Roman" w:cs="Times New Roman"/>
          <w:bCs/>
          <w:noProof/>
          <w:color w:val="000000"/>
          <w:sz w:val="24"/>
          <w:szCs w:val="48"/>
        </w:rPr>
        <w:lastRenderedPageBreak/>
        <w:t>najlepše uspomene. Ono što se razlikuje u odnosu na Paragvaj jeste da se hleb jede uz svaki obrok.– Od hrane koju sam do sada probala, najviše mi se dopadaju ćevapi, kao i sendvič sa suvim vratom – ističe Araseli.Iznenađena je organizacijom časova u školi. Ono što je drugačije jesu male pauze odnosno školski odmori između časova i to je pomalo naporno. – U mojoj školi nastava traje od sedam do 10 sati i nakon toga imamo pauzu. U Gimaziji se puno uči. U Paragvaju sam trenirala odbojku, pa ću u narednom periodu pronaći klub u kojem mogu da budem član – navodi mlada Paragvajka koja će naredne nedelje u Novom Sadu predstaviti svoju zemlju.</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790E35" w:rsidRDefault="00790E35" w:rsidP="00790E35">
      <w:pPr>
        <w:spacing w:after="0" w:line="240" w:lineRule="auto"/>
        <w:jc w:val="center"/>
        <w:rPr>
          <w:rFonts w:ascii="Times New Roman" w:eastAsia="Times New Roman" w:hAnsi="Times New Roman" w:cs="Times New Roman"/>
          <w:b/>
          <w:bCs/>
          <w:noProof/>
          <w:color w:val="0000CC"/>
          <w:sz w:val="28"/>
          <w:szCs w:val="48"/>
        </w:rPr>
      </w:pPr>
      <w:r w:rsidRPr="00790E35">
        <w:rPr>
          <w:rFonts w:ascii="Times New Roman" w:eastAsia="Times New Roman" w:hAnsi="Times New Roman" w:cs="Times New Roman"/>
          <w:b/>
          <w:bCs/>
          <w:noProof/>
          <w:color w:val="0000CC"/>
          <w:sz w:val="28"/>
          <w:szCs w:val="48"/>
        </w:rPr>
        <w:t>Bela Crkva: Srednjoškolci putovaće u Češku</w:t>
      </w:r>
    </w:p>
    <w:p w:rsidR="00790E35" w:rsidRPr="00790E35" w:rsidRDefault="00790E35" w:rsidP="00790E35">
      <w:pPr>
        <w:spacing w:after="0" w:line="240" w:lineRule="auto"/>
        <w:jc w:val="both"/>
        <w:rPr>
          <w:rFonts w:ascii="Times New Roman" w:eastAsia="Times New Roman" w:hAnsi="Times New Roman" w:cs="Times New Roman"/>
          <w:b/>
          <w:bCs/>
          <w:noProof/>
          <w:color w:val="000000"/>
          <w:sz w:val="24"/>
          <w:szCs w:val="48"/>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71552" behindDoc="0" locked="0" layoutInCell="1" allowOverlap="1" wp14:anchorId="2AB99EE4" wp14:editId="2E11687F">
            <wp:simplePos x="0" y="0"/>
            <wp:positionH relativeFrom="column">
              <wp:posOffset>3838575</wp:posOffset>
            </wp:positionH>
            <wp:positionV relativeFrom="paragraph">
              <wp:posOffset>201930</wp:posOffset>
            </wp:positionV>
            <wp:extent cx="2066925" cy="1428750"/>
            <wp:effectExtent l="0" t="0" r="9525" b="0"/>
            <wp:wrapSquare wrapText="bothSides"/>
            <wp:docPr id="8" name="Picture 8" descr="Представници Устецког региона у Белој Цркви договорили нове пројекте">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Представници Устецког региона у Белој Цркви договорили нове пројекте">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66925"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E35">
        <w:rPr>
          <w:rFonts w:ascii="Times New Roman" w:eastAsia="Times New Roman" w:hAnsi="Times New Roman" w:cs="Times New Roman"/>
          <w:b/>
          <w:bCs/>
          <w:noProof/>
          <w:color w:val="000000"/>
          <w:sz w:val="24"/>
          <w:szCs w:val="48"/>
        </w:rPr>
        <w:tab/>
      </w:r>
      <w:r w:rsidRPr="00790E35">
        <w:rPr>
          <w:rFonts w:ascii="Times New Roman" w:eastAsia="Times New Roman" w:hAnsi="Times New Roman" w:cs="Times New Roman"/>
          <w:bCs/>
          <w:noProof/>
          <w:color w:val="000000"/>
          <w:sz w:val="24"/>
          <w:szCs w:val="48"/>
        </w:rPr>
        <w:t>Učenici i profesori Belocrkvanske gimnazije i ekonomske škole polovinom novembra biće gosti Gimnazije u Teplicama u Češkoj Republici, dok će gosti iz Češke u Belu Crkvu doći juna naredne godine, dogovoreno je na zajedničkom sastanku predstavnika Usteckog regiona i direktorke belocrkvanske škole Mirjane Pnačić Bužek. Ineče ovaj dogovor u Gimnaziji je bio samo deo programa koji je realizovala delegacije iz Usteckog regiona. Cilj posete je okončanje dva projekta na kojima su zajednički radili Ustecki region i Južnobanatski okrug. Prvog dana boravka u Srbiji posetili su Pančevo gde su regionlanom kriznom štabu uručili četiri agregata i četiri crpne pumpe. Zatim su posetili Vršac, gde je sa Opštom bolnicom relizovan projekat stručnog usavršavanja lekara, a zatim su došli u Belu Crkvu da dogovore nove zajedničke projekte, jer je početak sardnje sa Česima i bio u Beloj Crkvi.</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Vrednost projekta realizovanog sa Štabom za vanredne situacije je 22 hiljade evra, od čega je oprema koja je poklonjena vredela šest hiljada evra. Predsednik opštine Bela Crkva, Stanko Petrović, objasnio je da su dogovori oko projekata koji su realizovani sa Usteckim regionom počeli pre dve godine.  Administrator projekata Petra Ludvigova rekla je da je glavni izvor finansiranja ovih projekata Češka razvojna agencija, i da su već dogovorili finansiranje obuke projekt menadžera, projekte iz oblasti zdravstva i obrazovanja, a posredno i  kulture.</w:t>
      </w:r>
    </w:p>
    <w:p w:rsid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C019E6" w:rsidRPr="00C019E6" w:rsidRDefault="00C019E6" w:rsidP="00C019E6">
      <w:pPr>
        <w:spacing w:after="0" w:line="240" w:lineRule="auto"/>
        <w:jc w:val="center"/>
        <w:rPr>
          <w:rFonts w:ascii="Times New Roman" w:eastAsia="Times New Roman" w:hAnsi="Times New Roman" w:cs="Times New Roman"/>
          <w:b/>
          <w:bCs/>
          <w:noProof/>
          <w:color w:val="0000CC"/>
          <w:sz w:val="28"/>
          <w:szCs w:val="48"/>
          <w:lang w:val="en-US"/>
        </w:rPr>
      </w:pPr>
      <w:r w:rsidRPr="00C019E6">
        <w:rPr>
          <w:rFonts w:ascii="Times New Roman" w:eastAsia="Times New Roman" w:hAnsi="Times New Roman" w:cs="Times New Roman"/>
          <w:b/>
          <w:bCs/>
          <w:noProof/>
          <w:color w:val="0000CC"/>
          <w:sz w:val="28"/>
          <w:szCs w:val="48"/>
          <w:lang w:val="en-US"/>
        </w:rPr>
        <w:t>Pomozite Dečijem selu da prikupi novac za grejanje</w:t>
      </w:r>
    </w:p>
    <w:p w:rsidR="00C019E6" w:rsidRPr="00C019E6" w:rsidRDefault="00C019E6" w:rsidP="00C019E6">
      <w:pPr>
        <w:spacing w:after="0" w:line="240" w:lineRule="auto"/>
        <w:jc w:val="both"/>
        <w:rPr>
          <w:rFonts w:ascii="Times New Roman" w:eastAsia="Times New Roman" w:hAnsi="Times New Roman" w:cs="Times New Roman"/>
          <w:bCs/>
          <w:noProof/>
          <w:color w:val="000000"/>
          <w:sz w:val="24"/>
          <w:szCs w:val="48"/>
          <w:lang w:val="en-US"/>
        </w:rPr>
      </w:pPr>
      <w:r w:rsidRPr="00C019E6">
        <w:rPr>
          <w:rFonts w:ascii="Times New Roman" w:eastAsia="Times New Roman" w:hAnsi="Times New Roman" w:cs="Times New Roman"/>
          <w:bCs/>
          <w:noProof/>
          <w:color w:val="000000"/>
          <w:sz w:val="24"/>
          <w:szCs w:val="48"/>
          <w:lang w:val="en-US"/>
        </w:rPr>
        <w:t> </w:t>
      </w:r>
    </w:p>
    <w:p w:rsidR="00C019E6" w:rsidRPr="00C019E6" w:rsidRDefault="00C019E6" w:rsidP="00C019E6">
      <w:pPr>
        <w:spacing w:after="0" w:line="240" w:lineRule="auto"/>
        <w:jc w:val="both"/>
        <w:rPr>
          <w:rFonts w:ascii="Times New Roman" w:eastAsia="Times New Roman" w:hAnsi="Times New Roman" w:cs="Times New Roman"/>
          <w:bCs/>
          <w:noProof/>
          <w:color w:val="000000"/>
          <w:sz w:val="24"/>
          <w:szCs w:val="48"/>
          <w:lang w:val="en-US"/>
        </w:rPr>
      </w:pPr>
      <w:r w:rsidRPr="00C019E6">
        <w:rPr>
          <w:rFonts w:ascii="Times New Roman" w:eastAsia="Times New Roman" w:hAnsi="Times New Roman" w:cs="Times New Roman"/>
          <w:bCs/>
          <w:noProof/>
          <w:color w:val="000000"/>
          <w:sz w:val="24"/>
          <w:szCs w:val="48"/>
          <w:lang w:val="en-US"/>
        </w:rPr>
        <w:tab/>
        <w:t>Dečije selo apeluje na sve koji su u mogućnosti da pomognu donacijama u prikupljanju sredstava za zagrevanje te ustanove ove zime. U okviru Dečijeg sela u Sremskoj Kamenici boravi više od 100 štićenika, sa tendencijom rasta u prethodnom periodu i najavom da će se to nastaviti, što je posledica opšte situacije u društvu. Prethodnih godina situacija je postajala sve teža, broj dece raste, a uslovi u kojima žive postaju sve teži. Stanje je alarmantno, budžetska sredstva sve manja te je i grejanje objekata u kojima žive štićenici ove godine dovedeno u pitanje, te postoji velika verovatnoća da će oni ove godine učiti u hladnim prostorijama.</w:t>
      </w:r>
    </w:p>
    <w:p w:rsidR="00C019E6" w:rsidRPr="00C019E6" w:rsidRDefault="00C019E6" w:rsidP="00C019E6">
      <w:pPr>
        <w:spacing w:after="0" w:line="240" w:lineRule="auto"/>
        <w:jc w:val="both"/>
        <w:rPr>
          <w:rFonts w:ascii="Times New Roman" w:eastAsia="Times New Roman" w:hAnsi="Times New Roman" w:cs="Times New Roman"/>
          <w:bCs/>
          <w:noProof/>
          <w:color w:val="000000"/>
          <w:sz w:val="24"/>
          <w:szCs w:val="48"/>
          <w:lang w:val="en-US"/>
        </w:rPr>
      </w:pPr>
      <w:r w:rsidRPr="00C019E6">
        <w:rPr>
          <w:rFonts w:ascii="Times New Roman" w:eastAsia="Times New Roman" w:hAnsi="Times New Roman" w:cs="Times New Roman"/>
          <w:bCs/>
          <w:noProof/>
          <w:color w:val="000000"/>
          <w:sz w:val="24"/>
          <w:szCs w:val="48"/>
          <w:lang w:val="en-US"/>
        </w:rPr>
        <w:tab/>
        <w:t>"Putem donacije uspeli smo da obezbedimo sredstva za nabavku peći za grajanje putem bio mase, tačnije putem peleta i na taj način smo uštedeli preko potrebna sredstva za edukaciju i obrazovanje štićenika. Kako bi bilo moguće zagrejati objekate u okviru Dečijeg sela potrebno je da obezbedimo oko 36 tona na mesečnom nivou", navode u Dečijem selu.</w:t>
      </w:r>
    </w:p>
    <w:p w:rsidR="00C019E6" w:rsidRPr="00C019E6" w:rsidRDefault="00C019E6" w:rsidP="00C019E6">
      <w:pPr>
        <w:spacing w:after="0" w:line="240" w:lineRule="auto"/>
        <w:jc w:val="both"/>
        <w:rPr>
          <w:rFonts w:ascii="Times New Roman" w:eastAsia="Times New Roman" w:hAnsi="Times New Roman" w:cs="Times New Roman"/>
          <w:bCs/>
          <w:noProof/>
          <w:color w:val="000000"/>
          <w:sz w:val="24"/>
          <w:szCs w:val="48"/>
          <w:lang w:val="en-US"/>
        </w:rPr>
      </w:pPr>
      <w:r w:rsidRPr="00C019E6">
        <w:rPr>
          <w:rFonts w:ascii="Times New Roman" w:eastAsia="Times New Roman" w:hAnsi="Times New Roman" w:cs="Times New Roman"/>
          <w:bCs/>
          <w:noProof/>
          <w:color w:val="000000"/>
          <w:sz w:val="24"/>
          <w:szCs w:val="48"/>
          <w:lang w:val="en-US"/>
        </w:rPr>
        <w:lastRenderedPageBreak/>
        <w:tab/>
        <w:t xml:space="preserve">Pozivaju sve ljude da im pomognu. "Da nam se jave i da zajednički pomognemo da ove zime deca imaju tople domove, da mogu da uče, spavaju, igraju se u toplim prostorijama", dodaju. Pored direktnog kontakta na broj 021/46-11-77 to možete uraditi i odmah </w:t>
      </w:r>
      <w:hyperlink r:id="rId22" w:history="1">
        <w:r w:rsidRPr="00C019E6">
          <w:rPr>
            <w:rFonts w:ascii="Times New Roman" w:eastAsia="Times New Roman" w:hAnsi="Times New Roman" w:cs="Times New Roman"/>
            <w:bCs/>
            <w:noProof/>
            <w:color w:val="0000FF"/>
            <w:sz w:val="24"/>
            <w:szCs w:val="48"/>
            <w:u w:val="single"/>
            <w:lang w:val="en-US"/>
          </w:rPr>
          <w:t>http://igg.me/at/zagrevanje/x</w:t>
        </w:r>
      </w:hyperlink>
      <w:r w:rsidRPr="00C019E6">
        <w:rPr>
          <w:rFonts w:ascii="Times New Roman" w:eastAsia="Times New Roman" w:hAnsi="Times New Roman" w:cs="Times New Roman"/>
          <w:bCs/>
          <w:noProof/>
          <w:color w:val="000000"/>
          <w:sz w:val="24"/>
          <w:szCs w:val="48"/>
          <w:lang w:val="en-US"/>
        </w:rPr>
        <w:t>, a novac koji se prikupi biće usmeren isključivo na nabavku peleta.</w:t>
      </w:r>
    </w:p>
    <w:p w:rsidR="00C019E6" w:rsidRDefault="00C019E6" w:rsidP="00790E35">
      <w:pPr>
        <w:spacing w:after="0" w:line="240" w:lineRule="auto"/>
        <w:jc w:val="both"/>
        <w:rPr>
          <w:rFonts w:ascii="Times New Roman" w:eastAsia="Times New Roman" w:hAnsi="Times New Roman" w:cs="Times New Roman"/>
          <w:bCs/>
          <w:noProof/>
          <w:color w:val="000000"/>
          <w:sz w:val="24"/>
          <w:szCs w:val="48"/>
          <w:lang w:val="en-US"/>
        </w:rPr>
      </w:pPr>
      <w:r w:rsidRPr="00C019E6">
        <w:rPr>
          <w:rFonts w:ascii="Times New Roman" w:eastAsia="Times New Roman" w:hAnsi="Times New Roman" w:cs="Times New Roman"/>
          <w:bCs/>
          <w:noProof/>
          <w:color w:val="000000"/>
          <w:sz w:val="24"/>
          <w:szCs w:val="48"/>
          <w:lang w:val="en-US"/>
        </w:rPr>
        <w:tab/>
        <w:t>U Dečjem selu u Sremskoj Kamenici boravi više od 100 štićenika. Stručnjaci iz Dečjeg sela navode da će biti nastavljena tendencija rasta broja dece i mladih u toj ustanovi.</w:t>
      </w:r>
    </w:p>
    <w:p w:rsidR="00C019E6" w:rsidRPr="00C019E6" w:rsidRDefault="00C019E6"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C019E6" w:rsidP="00790E35">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Somborci</w:t>
      </w:r>
      <w:r w:rsidR="00790E35" w:rsidRPr="00790E35">
        <w:rPr>
          <w:rFonts w:ascii="Times New Roman" w:eastAsia="Times New Roman" w:hAnsi="Times New Roman" w:cs="Times New Roman"/>
          <w:b/>
          <w:bCs/>
          <w:noProof/>
          <w:color w:val="0000CC"/>
          <w:sz w:val="28"/>
          <w:szCs w:val="48"/>
        </w:rPr>
        <w:t xml:space="preserve"> žele univerzitet</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F15D34"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Grad Sombor sproveo je u saradnji sa istraživačkom kućom GFK istraživanje o zadovoljstvu građana. Somborci su se najviše požalili na putnu infrastrukturu, kupališta, nestručnost i neefikasnost u radu lokalne samouprave. Većina njih tražila je formiranje univerziteta u Somboru.</w:t>
      </w:r>
      <w:r w:rsidR="00F15D34">
        <w:rPr>
          <w:rFonts w:ascii="Times New Roman" w:eastAsia="Times New Roman" w:hAnsi="Times New Roman" w:cs="Times New Roman"/>
          <w:bCs/>
          <w:noProof/>
          <w:color w:val="000000"/>
          <w:sz w:val="24"/>
          <w:szCs w:val="48"/>
        </w:rPr>
        <w:t xml:space="preserve"> </w:t>
      </w:r>
      <w:r w:rsidRPr="00790E35">
        <w:rPr>
          <w:rFonts w:ascii="Times New Roman" w:eastAsia="Times New Roman" w:hAnsi="Times New Roman" w:cs="Times New Roman"/>
          <w:bCs/>
          <w:noProof/>
          <w:color w:val="000000"/>
          <w:sz w:val="24"/>
          <w:szCs w:val="48"/>
        </w:rPr>
        <w:t>Istraživanje je sprovedeno tokom juna i jula, na uzorku od 500 ispitanika. Svi aspekti rada lokalne samouprave su dobili prelazne, ali niske ocene. U istraživanju se ocenjuje kao zanimljivo da je trećina stanovnika ostala rezervisana po tom pitanju, a čak 49 odsto ispitanika nema jasno definisan stav u vezi sa ukupnim zadovoljstvom gradskim institucijama.</w:t>
      </w:r>
      <w:r w:rsidR="00F15D34">
        <w:rPr>
          <w:rFonts w:ascii="Times New Roman" w:eastAsia="Times New Roman" w:hAnsi="Times New Roman" w:cs="Times New Roman"/>
          <w:bCs/>
          <w:noProof/>
          <w:color w:val="000000"/>
          <w:sz w:val="24"/>
          <w:szCs w:val="48"/>
        </w:rPr>
        <w:t xml:space="preserve"> </w:t>
      </w:r>
      <w:r w:rsidRPr="00790E35">
        <w:rPr>
          <w:rFonts w:ascii="Times New Roman" w:eastAsia="Times New Roman" w:hAnsi="Times New Roman" w:cs="Times New Roman"/>
          <w:bCs/>
          <w:noProof/>
          <w:color w:val="000000"/>
          <w:sz w:val="24"/>
          <w:szCs w:val="48"/>
        </w:rPr>
        <w:t>Broj visokih ocena najveći je za ljubaznost i dostupnost službenika, kao i za relevantnost usluga, dok je najviše negativnih ocena dobila brzina rešavanja zahteva i problema, transparentnost i jednostavnost procedura. Visoku ocenu dobio je i portal e-Uprave grada, a kao najveći problem građani su istakli nestručnost i neefikasnost.</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FF0000"/>
          <w:sz w:val="28"/>
          <w:szCs w:val="48"/>
          <w:lang w:val="en-US"/>
        </w:rPr>
      </w:pPr>
      <w:r w:rsidRPr="00790E35">
        <w:rPr>
          <w:rFonts w:ascii="Times New Roman" w:eastAsia="Times New Roman" w:hAnsi="Times New Roman" w:cs="Times New Roman"/>
          <w:b/>
          <w:bCs/>
          <w:noProof/>
          <w:color w:val="FF0000"/>
          <w:sz w:val="28"/>
          <w:szCs w:val="48"/>
          <w:lang w:val="en-US"/>
        </w:rPr>
        <w:t>Naložena smena direktorke Visoke poslovne škole</w:t>
      </w:r>
    </w:p>
    <w:p w:rsidR="00F15D34" w:rsidRDefault="00F15D34" w:rsidP="00790E35">
      <w:pPr>
        <w:spacing w:after="0" w:line="240" w:lineRule="auto"/>
        <w:jc w:val="both"/>
        <w:rPr>
          <w:rFonts w:ascii="Times New Roman" w:eastAsia="Times New Roman" w:hAnsi="Times New Roman" w:cs="Times New Roman"/>
          <w:bCs/>
          <w:noProof/>
          <w:color w:val="000000"/>
          <w:sz w:val="24"/>
          <w:szCs w:val="48"/>
          <w:lang w:val="en-US"/>
        </w:rPr>
      </w:pPr>
    </w:p>
    <w:p w:rsidR="00F15D34" w:rsidRDefault="00F15D34"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80768" behindDoc="1" locked="0" layoutInCell="1" allowOverlap="1" wp14:anchorId="21A15F32" wp14:editId="46CDD60F">
            <wp:simplePos x="0" y="0"/>
            <wp:positionH relativeFrom="column">
              <wp:posOffset>4057650</wp:posOffset>
            </wp:positionH>
            <wp:positionV relativeFrom="paragraph">
              <wp:posOffset>247015</wp:posOffset>
            </wp:positionV>
            <wp:extent cx="1857375" cy="1515745"/>
            <wp:effectExtent l="0" t="0" r="9525" b="8255"/>
            <wp:wrapTight wrapText="bothSides">
              <wp:wrapPolygon edited="0">
                <wp:start x="0" y="0"/>
                <wp:lineTo x="0" y="21446"/>
                <wp:lineTo x="21489" y="21446"/>
                <wp:lineTo x="21489" y="0"/>
                <wp:lineTo x="0" y="0"/>
              </wp:wrapPolygon>
            </wp:wrapTight>
            <wp:docPr id="10" name="Picture 10" descr="http://www.blic.rs/data/images/2014-10-15/524421_dragica-tomic_hs.jpg?ver=144292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0-15/524421_dragica-tomic_hs.jpg?ver=1442920925"/>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57375" cy="1515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00790E35" w:rsidRPr="00790E35">
        <w:rPr>
          <w:rFonts w:ascii="Times New Roman" w:eastAsia="Times New Roman" w:hAnsi="Times New Roman" w:cs="Times New Roman"/>
          <w:bCs/>
          <w:noProof/>
          <w:color w:val="000000"/>
          <w:sz w:val="24"/>
          <w:szCs w:val="48"/>
          <w:lang w:val="en-US"/>
        </w:rPr>
        <w:t>Agencija za borbu protiv korupcije donela je preporuku da se sa mesta direktorke Visoke poslovne škole strukovnih studija razreši Dragica Tomić.</w:t>
      </w:r>
      <w:r>
        <w:rPr>
          <w:rFonts w:ascii="Times New Roman" w:eastAsia="Times New Roman" w:hAnsi="Times New Roman" w:cs="Times New Roman"/>
          <w:bCs/>
          <w:noProof/>
          <w:color w:val="000000"/>
          <w:sz w:val="24"/>
          <w:szCs w:val="48"/>
          <w:lang w:val="en-US"/>
        </w:rPr>
        <w:t xml:space="preserve"> </w:t>
      </w:r>
      <w:r w:rsidR="00790E35" w:rsidRPr="00790E35">
        <w:rPr>
          <w:rFonts w:ascii="Times New Roman" w:eastAsia="Times New Roman" w:hAnsi="Times New Roman" w:cs="Times New Roman"/>
          <w:bCs/>
          <w:noProof/>
          <w:color w:val="000000"/>
          <w:sz w:val="24"/>
          <w:szCs w:val="48"/>
          <w:lang w:val="en-US"/>
        </w:rPr>
        <w:t>U obrazloženju rešenja Tomićeva se tereti za sukob interesa i moguću korupciju jer je kao direktorka škole glasala da njen suprug Radovan Tomić bude član Saveta ove škole.</w:t>
      </w:r>
      <w:r>
        <w:rPr>
          <w:rFonts w:ascii="Times New Roman" w:eastAsia="Times New Roman" w:hAnsi="Times New Roman" w:cs="Times New Roman"/>
          <w:bCs/>
          <w:noProof/>
          <w:color w:val="000000"/>
          <w:sz w:val="24"/>
          <w:szCs w:val="48"/>
          <w:lang w:val="en-US"/>
        </w:rPr>
        <w:t xml:space="preserve"> </w:t>
      </w:r>
      <w:r w:rsidR="00790E35" w:rsidRPr="00790E35">
        <w:rPr>
          <w:rFonts w:ascii="Times New Roman" w:eastAsia="Times New Roman" w:hAnsi="Times New Roman" w:cs="Times New Roman"/>
          <w:bCs/>
          <w:noProof/>
          <w:color w:val="000000"/>
          <w:sz w:val="24"/>
          <w:szCs w:val="48"/>
          <w:lang w:val="en-US"/>
        </w:rPr>
        <w:t>S druge strane, Tomić, koji je pre nje bio direktor iste ustanove, glasao je svojevremeno kao predsednik Nastavničkog veća da njegova supruga postane novi direktor. Tomić je i kao član Saveta škole glasao da njegova supruga odlazi na službena putovanja u Sloveniju, Hrvatsku i Rusiju. Isti je Savet usvajao i njene izveštaje sa putovanja, doneo odluku da direktorka može da koristi službeno vozilo bez ograničenja, uz povećanje potrošnje benzina od 20 odsto.</w:t>
      </w:r>
    </w:p>
    <w:p w:rsidR="00F15D34" w:rsidRDefault="00F15D34" w:rsidP="00790E3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790E35" w:rsidRPr="00790E35">
        <w:rPr>
          <w:rFonts w:ascii="Times New Roman" w:eastAsia="Times New Roman" w:hAnsi="Times New Roman" w:cs="Times New Roman"/>
          <w:bCs/>
          <w:noProof/>
          <w:color w:val="000000"/>
          <w:sz w:val="24"/>
          <w:szCs w:val="48"/>
          <w:lang w:val="en-US"/>
        </w:rPr>
        <w:t>Agencija zbog sukoba interesa traži njeno razrešenje i smatra da je izbor na mesto direktorke ništavan. Ranije je već zbog ove situacije u školi Agencija pokrenula postupak protiv Radovana Tomića sa zahtevom za njegovo razrešenje sa mesta člana Saveta gde je predstavnik nastavnog osoblja.</w:t>
      </w:r>
      <w:r>
        <w:rPr>
          <w:rFonts w:ascii="Times New Roman" w:eastAsia="Times New Roman" w:hAnsi="Times New Roman" w:cs="Times New Roman"/>
          <w:bCs/>
          <w:noProof/>
          <w:color w:val="000000"/>
          <w:sz w:val="24"/>
          <w:szCs w:val="48"/>
          <w:lang w:val="en-US"/>
        </w:rPr>
        <w:t xml:space="preserve"> </w:t>
      </w:r>
      <w:r w:rsidR="00790E35" w:rsidRPr="00790E35">
        <w:rPr>
          <w:rFonts w:ascii="Times New Roman" w:eastAsia="Times New Roman" w:hAnsi="Times New Roman" w:cs="Times New Roman"/>
          <w:bCs/>
          <w:noProof/>
          <w:color w:val="000000"/>
          <w:sz w:val="24"/>
          <w:szCs w:val="48"/>
          <w:lang w:val="en-US"/>
        </w:rPr>
        <w:t>- Što je još gore, na sva ta službena putovanja oni su išli zajedno, lepo se provodili, kupovali i trošili školski novac. Situacija u školi nikad nije bila gora, više od šest meseci nije bilo Nastavnog veća koje je ključno za funkcionisanje, a direktorka i njen muž na sastancima vređaju zaposlene i funkcionere AP Vojvodine - kaže jedan profesor iz ove škole, koji je želeo da ostane anoniman.</w:t>
      </w:r>
      <w:r>
        <w:rPr>
          <w:rFonts w:ascii="Times New Roman" w:eastAsia="Times New Roman" w:hAnsi="Times New Roman" w:cs="Times New Roman"/>
          <w:bCs/>
          <w:noProof/>
          <w:color w:val="000000"/>
          <w:sz w:val="24"/>
          <w:szCs w:val="48"/>
          <w:lang w:val="en-US"/>
        </w:rPr>
        <w:t xml:space="preserve"> </w:t>
      </w:r>
      <w:r w:rsidR="00790E35" w:rsidRPr="00790E35">
        <w:rPr>
          <w:rFonts w:ascii="Times New Roman" w:eastAsia="Times New Roman" w:hAnsi="Times New Roman" w:cs="Times New Roman"/>
          <w:bCs/>
          <w:noProof/>
          <w:color w:val="000000"/>
          <w:sz w:val="24"/>
          <w:szCs w:val="48"/>
          <w:lang w:val="en-US"/>
        </w:rPr>
        <w:t>Iz Agencije kažu da se direktorka žalila na njihovo rešenje, te da sada drugostepeni organ, Odbor agencije, donosi konačnu odluku. Kako dodaju, u većini slučajeva Odbor potvrđuje prvostepenu odluku.</w:t>
      </w:r>
    </w:p>
    <w:p w:rsidR="00790E35" w:rsidRDefault="00F15D34" w:rsidP="00790E3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00790E35" w:rsidRPr="00790E35">
        <w:rPr>
          <w:rFonts w:ascii="Times New Roman" w:eastAsia="Times New Roman" w:hAnsi="Times New Roman" w:cs="Times New Roman"/>
          <w:bCs/>
          <w:noProof/>
          <w:color w:val="000000"/>
          <w:sz w:val="24"/>
          <w:szCs w:val="48"/>
          <w:lang w:val="en-US"/>
        </w:rPr>
        <w:t>Iz Sekretarijata za nauku Vojvodine, koji je osnivač škole, saopštili su da će s</w:t>
      </w:r>
      <w:r>
        <w:rPr>
          <w:rFonts w:ascii="Times New Roman" w:eastAsia="Times New Roman" w:hAnsi="Times New Roman" w:cs="Times New Roman"/>
          <w:bCs/>
          <w:noProof/>
          <w:color w:val="000000"/>
          <w:sz w:val="24"/>
          <w:szCs w:val="48"/>
          <w:lang w:val="en-US"/>
        </w:rPr>
        <w:t xml:space="preserve">ačekati konačnu odluku Odbora. </w:t>
      </w:r>
      <w:r w:rsidR="00790E35" w:rsidRPr="00790E35">
        <w:rPr>
          <w:rFonts w:ascii="Times New Roman" w:eastAsia="Times New Roman" w:hAnsi="Times New Roman" w:cs="Times New Roman"/>
          <w:bCs/>
          <w:noProof/>
          <w:color w:val="000000"/>
          <w:sz w:val="24"/>
          <w:szCs w:val="48"/>
          <w:lang w:val="en-US"/>
        </w:rPr>
        <w:t>U žalbi na rešenje Tomićeva navodi da Agencija ovakvim odlukama krši ustavna prava bračnih supružnika koji su zaposl</w:t>
      </w:r>
      <w:r>
        <w:rPr>
          <w:rFonts w:ascii="Times New Roman" w:eastAsia="Times New Roman" w:hAnsi="Times New Roman" w:cs="Times New Roman"/>
          <w:bCs/>
          <w:noProof/>
          <w:color w:val="000000"/>
          <w:sz w:val="24"/>
          <w:szCs w:val="48"/>
          <w:lang w:val="en-US"/>
        </w:rPr>
        <w:t xml:space="preserve">eni u visokoškolskoj ustanovi.  </w:t>
      </w:r>
      <w:r w:rsidR="00790E35" w:rsidRPr="00790E35">
        <w:rPr>
          <w:rFonts w:ascii="Times New Roman" w:eastAsia="Times New Roman" w:hAnsi="Times New Roman" w:cs="Times New Roman"/>
          <w:bCs/>
          <w:noProof/>
          <w:color w:val="000000"/>
          <w:sz w:val="24"/>
          <w:szCs w:val="48"/>
          <w:lang w:val="en-US"/>
        </w:rPr>
        <w:t>- Žalila sam se na odluku Agencije, a kako je postupak u toku, smatram da bi svako komentarisanje odluke, posebno u medijima, bio svojevrsni pritisak na Agenciju da rešenje koje će doneti bude negativno za mene - kaže Dragica Tomić.</w:t>
      </w:r>
    </w:p>
    <w:p w:rsidR="00F15D34" w:rsidRPr="00F15D34" w:rsidRDefault="00F15D34"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FF0000"/>
          <w:sz w:val="28"/>
          <w:szCs w:val="48"/>
        </w:rPr>
      </w:pPr>
      <w:r w:rsidRPr="00790E35">
        <w:rPr>
          <w:rFonts w:ascii="Times New Roman" w:eastAsia="Times New Roman" w:hAnsi="Times New Roman" w:cs="Times New Roman"/>
          <w:b/>
          <w:bCs/>
          <w:noProof/>
          <w:color w:val="FF0000"/>
          <w:sz w:val="28"/>
          <w:szCs w:val="48"/>
        </w:rPr>
        <w:t>Nasilnike nema ko da kazni</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790E35" w:rsidRDefault="00F15D34"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66432" behindDoc="0" locked="0" layoutInCell="1" allowOverlap="1" wp14:anchorId="08EE5C81" wp14:editId="3B5F892B">
            <wp:simplePos x="0" y="0"/>
            <wp:positionH relativeFrom="column">
              <wp:posOffset>3930015</wp:posOffset>
            </wp:positionH>
            <wp:positionV relativeFrom="paragraph">
              <wp:posOffset>198755</wp:posOffset>
            </wp:positionV>
            <wp:extent cx="1990725" cy="1375410"/>
            <wp:effectExtent l="0" t="0" r="9525" b="0"/>
            <wp:wrapSquare wrapText="bothSides"/>
            <wp:docPr id="2" name="Picture 2" descr="Има ли решења за батинаше">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Има ли решења за батинаше">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90725" cy="1375410"/>
                    </a:xfrm>
                    <a:prstGeom prst="rect">
                      <a:avLst/>
                    </a:prstGeom>
                    <a:noFill/>
                    <a:ln>
                      <a:noFill/>
                    </a:ln>
                  </pic:spPr>
                </pic:pic>
              </a:graphicData>
            </a:graphic>
            <wp14:sizeRelH relativeFrom="page">
              <wp14:pctWidth>0</wp14:pctWidth>
            </wp14:sizeRelH>
            <wp14:sizeRelV relativeFrom="page">
              <wp14:pctHeight>0</wp14:pctHeight>
            </wp14:sizeRelV>
          </wp:anchor>
        </w:drawing>
      </w:r>
      <w:r w:rsidR="00790E35" w:rsidRPr="00790E35">
        <w:rPr>
          <w:rFonts w:ascii="Times New Roman" w:eastAsia="Times New Roman" w:hAnsi="Times New Roman" w:cs="Times New Roman"/>
          <w:bCs/>
          <w:noProof/>
          <w:color w:val="000000"/>
          <w:sz w:val="24"/>
          <w:szCs w:val="48"/>
        </w:rPr>
        <w:tab/>
        <w:t>Nasilje nad decom, njihovo zlostavljanje i zanemarivanje u stalnom su porastu i moraju se smanjiti, odnosno efikasnije sprečavati, zaključak je stručne konferencijeposvećene zaštiti dece od nasilja, zlostavljanja i zanemarivanja, održane u subotu 26. septembra  u Skupštini Vojvodine. Evidentno je da se takve negativne pojave ispoljavaju i kada je reč o odnosu odraslih prema deci i kada je u pitanju odnos među vršnjacima, što jasno govori o tome da ne postoji dovoljna svest ljudi o ovom problemu. Naša država je prihvatila međunarodne standarde, donela niz zakona, strategija i protokola kojima se deca štite od nasilja, zlostavljanja i zanemarivanja. Međutim, to nije dovoljno za prevazilaženje problema jer broj dece koja svakodnevno trpe nasilje ili bivaju zanemarena ne samo da nije smanjen, već je i u stalnom porastu. Zašto država ne uspeva da smanji i spreči zlostavljanje i zanemarivanje dece i zbog čega zakoni, strategije i protokoli nisu dovoljno efikasni, neka su od pitanja na koja su učesnice i učesnici današnjeg panela u pokrajinskoj Skupštini pokušali da odgovore.</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Potpredsednica Skupštine AP Vojvodine zadužena za oblast zdravstva i socijalne zaštite prof. dr Branislava Belić istakla je da je nasilje, zlostavljanje i zanemarivanje dece opšti društveni problem s kojima se godinama suočavaju naša zemlja i ceo svet.Kako je rekla, ovaj skup dobra je prilika da se upute predlozi za poboljšanje kvaliteta nove Nacionalne strategije o zaštiti dece od nasilja, zlostavljanja i zanemarivanja, čija je izrada u toku.</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Predsednica Odbora za ravnopravnost polova Skupštine AP Vojvodine Stojanka Lekić kazala je da uz postojeći pravni okvir treba ojačati sektorsku saradnju i koordinaciju svih raspoloživih mehanizama za zaštitu dece od nasilja, zlostavljanja i zanemarivanja.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Među preporukama i zadacima za smanjenje nasilja, zlostavljanja i zanemarivanja dece, nalaze se i predlozi za izradu novog Porodičnog zakona, ali i jačanje psihoterapeutske pomoći ugroženima i rad na efikasnijem sistemu socijalne zaštite.</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790E35" w:rsidRDefault="00790E35" w:rsidP="00790E35">
      <w:pPr>
        <w:spacing w:after="0" w:line="240" w:lineRule="auto"/>
        <w:jc w:val="center"/>
        <w:rPr>
          <w:rFonts w:ascii="Times New Roman" w:eastAsia="Times New Roman" w:hAnsi="Times New Roman" w:cs="Times New Roman"/>
          <w:bCs/>
          <w:noProof/>
          <w:color w:val="FF0000"/>
          <w:sz w:val="28"/>
          <w:szCs w:val="48"/>
        </w:rPr>
      </w:pPr>
      <w:r w:rsidRPr="00790E35">
        <w:rPr>
          <w:rFonts w:ascii="Times New Roman" w:eastAsia="Times New Roman" w:hAnsi="Times New Roman" w:cs="Times New Roman"/>
          <w:b/>
          <w:bCs/>
          <w:noProof/>
          <w:color w:val="FF0000"/>
          <w:sz w:val="28"/>
          <w:szCs w:val="48"/>
        </w:rPr>
        <w:t>Dve trećine dece doživelo nasilje</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Prema podacima Unicefa, više od dve trećine dece u Srbiji barem jednom u životu doživelo je neki oblik fizičkog nasilja, a nadležnima se godišnje prijavi daleko manji broj slučajeva nasilja od stvarnog.</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FF0000"/>
          <w:sz w:val="28"/>
          <w:szCs w:val="48"/>
        </w:rPr>
      </w:pPr>
      <w:r w:rsidRPr="00790E35">
        <w:rPr>
          <w:rFonts w:ascii="Times New Roman" w:eastAsia="Times New Roman" w:hAnsi="Times New Roman" w:cs="Times New Roman"/>
          <w:b/>
          <w:bCs/>
          <w:noProof/>
          <w:color w:val="FF0000"/>
          <w:sz w:val="28"/>
          <w:szCs w:val="48"/>
        </w:rPr>
        <w:t>Bezbednost dece važnija od procedura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rPr>
      </w:pPr>
      <w:r w:rsidRPr="00790E35">
        <w:rPr>
          <w:rFonts w:ascii="Times New Roman" w:eastAsia="Times New Roman" w:hAnsi="Times New Roman" w:cs="Times New Roman"/>
          <w:bCs/>
          <w:noProof/>
          <w:color w:val="000000"/>
          <w:sz w:val="24"/>
          <w:szCs w:val="48"/>
        </w:rPr>
        <w:tab/>
        <w:t xml:space="preserve">Postavljanje semafora na pešačkom prelazu u blizini OŠ „Dositej Obradović” na Detelinari, koje su protestima zahtevali roditelji učenika sa Sajlova, zatražio je i gradonačelnik </w:t>
      </w:r>
      <w:r w:rsidRPr="00790E35">
        <w:rPr>
          <w:rFonts w:ascii="Times New Roman" w:eastAsia="Times New Roman" w:hAnsi="Times New Roman" w:cs="Times New Roman"/>
          <w:bCs/>
          <w:noProof/>
          <w:color w:val="000000"/>
          <w:sz w:val="24"/>
          <w:szCs w:val="48"/>
        </w:rPr>
        <w:lastRenderedPageBreak/>
        <w:t>Miloš Vučević, koji je istakao da je bezbednost dece važnija od bilo kakvih administrativnih procedura. Vučević je zatražio hitno postavljanje semafora na Rumenačkom putu. – Svedoci smo nemilih događaja u kojima je bezbednost najmlađih u saobraćaju bila ozbiljno ugrožena, a ništa nije preče od zdravlja i bezbednosti dece – rekao je Vučević. – Kao čovek, kao roditelj i kao gradonačelnik, duboko sam potresen nedavnim dešavanjima u blizini škole „Dositej Obradović“. Nedopustivo je da u blizini osnovne škole bude pešački prelaz bez semafora kao najpouzdanije saobraćajne signalizacije. Sada javno nalažem svim nadležnim organima da se maksimalno angagžuju na urgentnom postavljanju neophodne saobraćajne signalizacije i da se hitno okončaju svi administrativni procesi. Ne trebaju nam privremena rešenja, već trajna, i zato očekujem da će svi koji imaju nadležnost nad ovim slučajem odgovarajuće reagovati jer nijedan propis nije iznad ljudskog života. Ukoliko direktiva ne bude realizovana u najkraćem roku, uslediće talas smenjivanja i sankcionisanja u okviru ovlašćenja koja posedujem.</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FF0000"/>
          <w:sz w:val="28"/>
          <w:szCs w:val="48"/>
          <w:lang w:val="en-US"/>
        </w:rPr>
      </w:pPr>
      <w:r w:rsidRPr="00790E35">
        <w:rPr>
          <w:rFonts w:ascii="Times New Roman" w:eastAsia="Times New Roman" w:hAnsi="Times New Roman" w:cs="Times New Roman"/>
          <w:b/>
          <w:bCs/>
          <w:noProof/>
          <w:color w:val="FF0000"/>
          <w:sz w:val="28"/>
          <w:szCs w:val="48"/>
          <w:lang w:val="en-US"/>
        </w:rPr>
        <w:t>Novosađanin terao maloletnicu da se prostituiše</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S.N. (61) iz Novog Sada i D.P. (54) iz Bača uhapšeni su zbog sumnje da su pokušali da prodaju sedamnaestogodišnju devojku iz Tovariševa.mNaime, S.N. (61) je maloletnicu prevezao svojim vozilom iz Tovariševa u Bač i tom prilikom vrbovao da se prostituiše za njega, zloupotrebom poverenja, kao i koristeći teške prilike oštećene, a zatim istu predao D.P. (54) radi seksualnog odnosa i za to dobio novac. Ovom prilikom S.N je određen pritvor i protiv istog se podnosi krivična prijava u skraćenom postupku, dok se protiv D.P podnosi krivična prijava u redovnom postupku.</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center"/>
        <w:rPr>
          <w:rFonts w:ascii="Times New Roman" w:eastAsia="Times New Roman" w:hAnsi="Times New Roman" w:cs="Times New Roman"/>
          <w:b/>
          <w:bCs/>
          <w:noProof/>
          <w:color w:val="FF0000"/>
          <w:sz w:val="28"/>
          <w:szCs w:val="48"/>
          <w:lang w:val="en-US"/>
        </w:rPr>
      </w:pPr>
      <w:r w:rsidRPr="00790E35">
        <w:rPr>
          <w:rFonts w:ascii="Times New Roman" w:eastAsia="Times New Roman" w:hAnsi="Times New Roman" w:cs="Times New Roman"/>
          <w:b/>
          <w:bCs/>
          <w:noProof/>
          <w:color w:val="FF0000"/>
          <w:sz w:val="28"/>
          <w:szCs w:val="48"/>
          <w:lang w:val="en-US"/>
        </w:rPr>
        <w:t>Ombudsmanka: "Neadekvatne kazne za nasilje u porodici"</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76672" behindDoc="0" locked="0" layoutInCell="1" allowOverlap="1" wp14:anchorId="6E9E8327" wp14:editId="521A6FAB">
            <wp:simplePos x="0" y="0"/>
            <wp:positionH relativeFrom="column">
              <wp:posOffset>3542665</wp:posOffset>
            </wp:positionH>
            <wp:positionV relativeFrom="paragraph">
              <wp:posOffset>266700</wp:posOffset>
            </wp:positionV>
            <wp:extent cx="2333625" cy="1166495"/>
            <wp:effectExtent l="0" t="0" r="9525" b="0"/>
            <wp:wrapSquare wrapText="bothSides"/>
            <wp:docPr id="16" name="Picture 16" descr="nesreca tuzni porodica nasilje usamljenos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sreca tuzni porodica nasilje usamljenost jp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E35">
        <w:rPr>
          <w:rFonts w:ascii="Times New Roman" w:eastAsia="Times New Roman" w:hAnsi="Times New Roman" w:cs="Times New Roman"/>
          <w:bCs/>
          <w:noProof/>
          <w:color w:val="000000"/>
          <w:sz w:val="24"/>
          <w:szCs w:val="48"/>
          <w:lang w:val="en-US"/>
        </w:rPr>
        <w:tab/>
        <w:t>Zamenica pokrajinskog ombudsmana Danica Todorov izjavila je da je tokom protekle decenije u Srbiji došlo do promene nabolje u odnosu prema nasilju u porodici, ali se počiniocima i dalje izriču preblage kazne. Kako je saopštča kancelarija Pokrajinskog ombudsmana, Todorov je na godišnjoj konferenciji o ljudskim pravima i demokratiji u Varšavi ocenila da je u Srbiji unapređena zakonska regulativa i da je povećana pažnja javnosti prema nasilju u porodici. "Međutim, počiniocima se i dalje izriču najblaže propisane kazne, postupci traju dugo, žrtve ne dobijaju odgovarajuću podršku, a koordinacija i saradnja institucija još je daleko od potrebne", kazala je Todorov. Ona je ocenila da primena Opšteg i posebnih protokola još nije zaživela, da nije postignuta hitnost u postupanju i da se u postupanju institucija, uprkos intenzivnoj obuci profesionalaca, ogledaju stereotipi i predrasude prema žrtvama nasilja, odnosno počiniocima.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tab/>
        <w:t>Na konferenciji u Varšavi, koja će do 2. oktobra okupiti oko 1.400 predstavnika vlada i civilnog društva iz 57 zemalja članica OEBS, biće sagledan napredak u spovođenju obaveza koje su preuzele vlade u oblasti ljudskih prava i demokratije, uključujući slobodu govora, medija, slobodu kretanja, vladavinu prava, jednakost polova i borbu protiv trgovine ljudima.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F15D34" w:rsidRDefault="00790E35" w:rsidP="00790E35">
      <w:pPr>
        <w:spacing w:after="0" w:line="240" w:lineRule="auto"/>
        <w:jc w:val="center"/>
        <w:rPr>
          <w:rFonts w:ascii="Times New Roman" w:eastAsia="Times New Roman" w:hAnsi="Times New Roman" w:cs="Times New Roman"/>
          <w:b/>
          <w:bCs/>
          <w:noProof/>
          <w:color w:val="FF0000"/>
          <w:sz w:val="28"/>
          <w:szCs w:val="48"/>
          <w:lang w:val="en-US"/>
        </w:rPr>
      </w:pPr>
      <w:r w:rsidRPr="00F15D34">
        <w:rPr>
          <w:rFonts w:ascii="Times New Roman" w:eastAsia="Times New Roman" w:hAnsi="Times New Roman" w:cs="Times New Roman"/>
          <w:b/>
          <w:bCs/>
          <w:noProof/>
          <w:color w:val="FF0000"/>
          <w:sz w:val="28"/>
          <w:szCs w:val="48"/>
          <w:lang w:val="en-US"/>
        </w:rPr>
        <w:t>Učenici dobili za domaći da napišu oproštajno pismo</w:t>
      </w:r>
      <w:r w:rsidR="00F15D34">
        <w:rPr>
          <w:rFonts w:ascii="Times New Roman" w:eastAsia="Times New Roman" w:hAnsi="Times New Roman" w:cs="Times New Roman"/>
          <w:b/>
          <w:bCs/>
          <w:noProof/>
          <w:color w:val="FF0000"/>
          <w:sz w:val="28"/>
          <w:szCs w:val="48"/>
          <w:lang w:val="en-US"/>
        </w:rPr>
        <w:t>!</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lastRenderedPageBreak/>
        <w:tab/>
        <w:t>Učenici sedmog razreda u švedskom gradu Skelefteu, dobili su za domaći zadatak da napišu oproštajno pismo. Nakon što je nastavnik rekao učenicima da napišu oproštajno pismo usledile su burne reakcije. Ubrzo su usledile i pritužbe roditelja koji su se žalili da im se deca osećaju loše zbog ovakvog zadatka. Neki roditelji su ovaj slučaj ocenili kao skandal, ali direktor škole Jan Soderstrom poručio je da je zadatak pogrešno protumačen i da je nastavnik nastavu izvodio na osnovu psihološkog priručnika. Soderstrom je istakao da su svi roditelji pozvani u školu kako bi im se cela situacija objasnila.</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F15D34" w:rsidRDefault="00790E35" w:rsidP="00790E35">
      <w:pPr>
        <w:spacing w:after="0" w:line="240" w:lineRule="auto"/>
        <w:jc w:val="center"/>
        <w:rPr>
          <w:rFonts w:ascii="Times New Roman" w:eastAsia="Times New Roman" w:hAnsi="Times New Roman" w:cs="Times New Roman"/>
          <w:b/>
          <w:bCs/>
          <w:noProof/>
          <w:color w:val="9900CC"/>
          <w:sz w:val="28"/>
          <w:szCs w:val="48"/>
          <w:lang w:val="en-US"/>
        </w:rPr>
      </w:pPr>
      <w:r w:rsidRPr="00F15D34">
        <w:rPr>
          <w:rFonts w:ascii="Times New Roman" w:eastAsia="Times New Roman" w:hAnsi="Times New Roman" w:cs="Times New Roman"/>
          <w:b/>
          <w:bCs/>
          <w:noProof/>
          <w:color w:val="9900CC"/>
          <w:sz w:val="28"/>
          <w:szCs w:val="48"/>
          <w:lang w:val="en-US"/>
        </w:rPr>
        <w:t>Škoti imaju najviše izraza za sneg</w:t>
      </w:r>
    </w:p>
    <w:p w:rsidR="00790E35" w:rsidRPr="00790E35" w:rsidRDefault="00790E35" w:rsidP="00790E35">
      <w:pPr>
        <w:spacing w:after="0" w:line="240" w:lineRule="auto"/>
        <w:jc w:val="both"/>
        <w:rPr>
          <w:rFonts w:ascii="Times New Roman" w:eastAsia="Times New Roman" w:hAnsi="Times New Roman" w:cs="Times New Roman"/>
          <w:bCs/>
          <w:noProof/>
          <w:color w:val="000000"/>
          <w:sz w:val="24"/>
          <w:szCs w:val="48"/>
          <w:lang w:val="en-US"/>
        </w:rPr>
      </w:pPr>
    </w:p>
    <w:p w:rsidR="00790E35" w:rsidRPr="00C476CA" w:rsidRDefault="00790E35" w:rsidP="00790E35">
      <w:pPr>
        <w:spacing w:after="0" w:line="240" w:lineRule="auto"/>
        <w:jc w:val="both"/>
        <w:rPr>
          <w:rFonts w:ascii="Times New Roman" w:eastAsia="Times New Roman" w:hAnsi="Times New Roman" w:cs="Times New Roman"/>
          <w:bCs/>
          <w:noProof/>
          <w:color w:val="000000"/>
          <w:sz w:val="24"/>
          <w:szCs w:val="48"/>
          <w:lang w:val="en-US"/>
        </w:rPr>
      </w:pPr>
      <w:r w:rsidRPr="00790E35">
        <w:rPr>
          <w:rFonts w:ascii="Times New Roman" w:eastAsia="Times New Roman" w:hAnsi="Times New Roman" w:cs="Times New Roman"/>
          <w:bCs/>
          <w:noProof/>
          <w:color w:val="000000"/>
          <w:sz w:val="24"/>
          <w:szCs w:val="48"/>
          <w:lang w:val="en-US"/>
        </w:rPr>
        <w:drawing>
          <wp:anchor distT="0" distB="0" distL="114300" distR="114300" simplePos="0" relativeHeight="251677696" behindDoc="1" locked="0" layoutInCell="1" allowOverlap="1" wp14:anchorId="5B3AE0BD" wp14:editId="7CCCA8E5">
            <wp:simplePos x="0" y="0"/>
            <wp:positionH relativeFrom="column">
              <wp:posOffset>3962400</wp:posOffset>
            </wp:positionH>
            <wp:positionV relativeFrom="paragraph">
              <wp:posOffset>256540</wp:posOffset>
            </wp:positionV>
            <wp:extent cx="1901825" cy="1190625"/>
            <wp:effectExtent l="0" t="0" r="3175" b="9525"/>
            <wp:wrapTight wrapText="bothSides">
              <wp:wrapPolygon edited="0">
                <wp:start x="0" y="0"/>
                <wp:lineTo x="0" y="21427"/>
                <wp:lineTo x="21420" y="21427"/>
                <wp:lineTo x="21420" y="0"/>
                <wp:lineTo x="0" y="0"/>
              </wp:wrapPolygon>
            </wp:wrapTight>
            <wp:docPr id="17" name="Picture 17" descr="pahu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hulja"/>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90182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E35">
        <w:rPr>
          <w:rFonts w:ascii="Times New Roman" w:eastAsia="Times New Roman" w:hAnsi="Times New Roman" w:cs="Times New Roman"/>
          <w:bCs/>
          <w:noProof/>
          <w:color w:val="000000"/>
          <w:sz w:val="24"/>
          <w:szCs w:val="48"/>
          <w:lang w:val="en-US"/>
        </w:rPr>
        <w:tab/>
        <w:t>Škoti imaju daleko više izraza za sneg od Eskima, tvrde istraživači sa Univerziteta u Glazgovu. Oni tvrde da u škotskom jeziku postoji 421 izraz za sneg, dok Eskimi imaju najmanje 50 reči kojima opisuju ovu prirodnu pojavu. Neki od izraza za sneg su "flindrikin" za retku snežnu padavinu, "feefle" za snežni vrtlog, dok male pahulje nazivaju "spitters". Škotski stručnjaci su sakupili sve ikad zabeležene izraze u jeziku koji se koristi više stotina godina u Škotskoj. Za početak su objavljeni delovi koji se tiču sporta i snega, pa je tako sport zastupljen sa 369 reči, među kojima je i reč za igru sa klikerima. "Broj i raznovrsnost reči dokaz je koliko je našim precima bila važna meteorologija, koja je i te kako uticala na njihove živote", navela je jedna od učesnica ovog projekta, Suzan Reni. Škotski jezik trenutno govori 1,6 miliona ljudi. Često se smatra varijantom starog engleskog jezika, ali postoji mišljene da je reč i o posebnom jeziku, bliskom norveškom ili danskom. Najpoznatiji škotski izrazi su "bonnie" (lepa), "lassie" (devojka), "laddie" (momak) i "ned" (delikvent).</w:t>
      </w:r>
    </w:p>
    <w:p w:rsidR="00790E35" w:rsidRPr="00B77597" w:rsidRDefault="00790E35" w:rsidP="00790E35">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val="en-US"/>
        </w:rPr>
        <w:drawing>
          <wp:anchor distT="0" distB="0" distL="114300" distR="114300" simplePos="0" relativeHeight="251660288" behindDoc="1" locked="0" layoutInCell="1" allowOverlap="1" wp14:anchorId="38A0D85E" wp14:editId="0D994E7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30"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790E35" w:rsidRDefault="00790E35" w:rsidP="00790E35"/>
    <w:p w:rsidR="00790E35" w:rsidRDefault="00790E35" w:rsidP="00790E35"/>
    <w:p w:rsidR="00BE2CBF" w:rsidRDefault="00DD7508"/>
    <w:sectPr w:rsidR="00BE2CBF">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508" w:rsidRDefault="00DD7508">
      <w:pPr>
        <w:spacing w:after="0" w:line="240" w:lineRule="auto"/>
      </w:pPr>
      <w:r>
        <w:separator/>
      </w:r>
    </w:p>
  </w:endnote>
  <w:endnote w:type="continuationSeparator" w:id="0">
    <w:p w:rsidR="00DD7508" w:rsidRDefault="00DD7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790E35">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3175FE">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DD75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508" w:rsidRDefault="00DD7508">
      <w:pPr>
        <w:spacing w:after="0" w:line="240" w:lineRule="auto"/>
      </w:pPr>
      <w:r>
        <w:separator/>
      </w:r>
    </w:p>
  </w:footnote>
  <w:footnote w:type="continuationSeparator" w:id="0">
    <w:p w:rsidR="00DD7508" w:rsidRDefault="00DD75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E35"/>
    <w:rsid w:val="00202279"/>
    <w:rsid w:val="003175FE"/>
    <w:rsid w:val="0052288D"/>
    <w:rsid w:val="0053224A"/>
    <w:rsid w:val="006E1A0C"/>
    <w:rsid w:val="00790E35"/>
    <w:rsid w:val="00946502"/>
    <w:rsid w:val="009E571B"/>
    <w:rsid w:val="00B424AD"/>
    <w:rsid w:val="00C019E6"/>
    <w:rsid w:val="00D95674"/>
    <w:rsid w:val="00DD7508"/>
    <w:rsid w:val="00DE40C6"/>
    <w:rsid w:val="00F15D34"/>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E3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90E3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90E35"/>
    <w:rPr>
      <w:lang w:val="sr-Latn-RS"/>
    </w:rPr>
  </w:style>
  <w:style w:type="character" w:styleId="Hyperlink">
    <w:name w:val="Hyperlink"/>
    <w:basedOn w:val="DefaultParagraphFont"/>
    <w:uiPriority w:val="99"/>
    <w:unhideWhenUsed/>
    <w:rsid w:val="00790E35"/>
    <w:rPr>
      <w:color w:val="0000FF" w:themeColor="hyperlink"/>
      <w:u w:val="single"/>
    </w:rPr>
  </w:style>
  <w:style w:type="paragraph" w:styleId="BalloonText">
    <w:name w:val="Balloon Text"/>
    <w:basedOn w:val="Normal"/>
    <w:link w:val="BalloonTextChar"/>
    <w:uiPriority w:val="99"/>
    <w:semiHidden/>
    <w:unhideWhenUsed/>
    <w:rsid w:val="00790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0E35"/>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E3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90E3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90E35"/>
    <w:rPr>
      <w:lang w:val="sr-Latn-RS"/>
    </w:rPr>
  </w:style>
  <w:style w:type="character" w:styleId="Hyperlink">
    <w:name w:val="Hyperlink"/>
    <w:basedOn w:val="DefaultParagraphFont"/>
    <w:uiPriority w:val="99"/>
    <w:unhideWhenUsed/>
    <w:rsid w:val="00790E35"/>
    <w:rPr>
      <w:color w:val="0000FF" w:themeColor="hyperlink"/>
      <w:u w:val="single"/>
    </w:rPr>
  </w:style>
  <w:style w:type="paragraph" w:styleId="BalloonText">
    <w:name w:val="Balloon Text"/>
    <w:basedOn w:val="Normal"/>
    <w:link w:val="BalloonTextChar"/>
    <w:uiPriority w:val="99"/>
    <w:semiHidden/>
    <w:unhideWhenUsed/>
    <w:rsid w:val="00790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0E3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www.dnevnik.rs/sites/default/files/12---paragvaj.jpg" TargetMode="External"/><Relationship Id="rId26" Type="http://schemas.openxmlformats.org/officeDocument/2006/relationships/image" Target="media/image10.jpeg"/><Relationship Id="rId3" Type="http://schemas.microsoft.com/office/2007/relationships/stylesWithEffects" Target="stylesWithEffect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dnevnik.rs/sites/default/files/17_-_noc_istrazivaca.jpg" TargetMode="External"/><Relationship Id="rId17" Type="http://schemas.openxmlformats.org/officeDocument/2006/relationships/image" Target="media/image5.jpeg"/><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nevnik.rs/sites/default/files/4_276.jpg" TargetMode="External"/><Relationship Id="rId20" Type="http://schemas.openxmlformats.org/officeDocument/2006/relationships/hyperlink" Target="http://www.dnevnik.rs/sites/default/files/12-bela-crkva.jpg"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cistrazivaca.rs/" TargetMode="External"/><Relationship Id="rId24" Type="http://schemas.openxmlformats.org/officeDocument/2006/relationships/hyperlink" Target="http://www.dnevnik.rs/sites/default/files/7-nasilje_1.jp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kzmnb@novibecej.rs" TargetMode="External"/><Relationship Id="rId23" Type="http://schemas.openxmlformats.org/officeDocument/2006/relationships/image" Target="media/image8.jpeg"/><Relationship Id="rId28" Type="http://schemas.openxmlformats.org/officeDocument/2006/relationships/image" Target="media/image12.png"/><Relationship Id="rId10" Type="http://schemas.openxmlformats.org/officeDocument/2006/relationships/hyperlink" Target="https://www.youtube.com/watch?v=o8NuUu-yZ7o" TargetMode="External"/><Relationship Id="rId19" Type="http://schemas.openxmlformats.org/officeDocument/2006/relationships/image" Target="media/image6.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igg.me/at/zagrevanje/x" TargetMode="External"/><Relationship Id="rId27" Type="http://schemas.openxmlformats.org/officeDocument/2006/relationships/image" Target="media/image11.jpeg"/><Relationship Id="rId30"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B833A-F181-4BDB-90ED-E81C32C83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4540</Words>
  <Characters>25884</Characters>
  <Application>Microsoft Office Word</Application>
  <DocSecurity>0</DocSecurity>
  <Lines>215</Lines>
  <Paragraphs>60</Paragraphs>
  <ScaleCrop>false</ScaleCrop>
  <Company/>
  <LinksUpToDate>false</LinksUpToDate>
  <CharactersWithSpaces>30364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4</cp:revision>
  <dcterms:created xsi:type="dcterms:W3CDTF">2015-09-27T11:07:00Z</dcterms:created>
  <dcterms:modified xsi:type="dcterms:W3CDTF">2015-09-27T12:32:00Z</dcterms:modified>
</cp:coreProperties>
</file>